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101B8" w14:textId="2FDF4779" w:rsidR="001043B3" w:rsidRPr="0014122E" w:rsidRDefault="00F4593A" w:rsidP="001043B3">
      <w:pPr>
        <w:tabs>
          <w:tab w:val="left" w:pos="1260"/>
        </w:tabs>
        <w:ind w:right="-810"/>
        <w:rPr>
          <w:b/>
          <w:sz w:val="30"/>
          <w:szCs w:val="30"/>
          <w:u w:val="single"/>
        </w:rPr>
      </w:pPr>
      <w:r>
        <w:rPr>
          <w:noProof/>
          <w:sz w:val="30"/>
          <w:szCs w:val="30"/>
        </w:rPr>
        <w:object w:dxaOrig="1440" w:dyaOrig="1440" w14:anchorId="363B7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pt;margin-top:-.75pt;width:53.25pt;height:1in;z-index:251657728;mso-wrap-edited:f;mso-width-percent:0;mso-height-percent:0;mso-width-percent:0;mso-height-percent:0" fillcolor="window">
            <v:imagedata r:id="rId7" o:title=""/>
          </v:shape>
          <o:OLEObject Type="Embed" ProgID="Word.Picture.8" ShapeID="_x0000_s1026" DrawAspect="Content" ObjectID="_1615183994" r:id="rId8"/>
        </w:object>
      </w:r>
      <w:r w:rsidR="001043B3">
        <w:rPr>
          <w:b/>
          <w:sz w:val="30"/>
          <w:szCs w:val="30"/>
        </w:rPr>
        <w:tab/>
      </w:r>
      <w:r w:rsidR="001043B3" w:rsidRPr="0014122E">
        <w:rPr>
          <w:b/>
          <w:sz w:val="30"/>
          <w:szCs w:val="30"/>
          <w:u w:val="single"/>
        </w:rPr>
        <w:t>Must</w:t>
      </w:r>
      <w:r w:rsidR="004739F4">
        <w:rPr>
          <w:b/>
          <w:sz w:val="30"/>
          <w:szCs w:val="30"/>
          <w:u w:val="single"/>
        </w:rPr>
        <w:t xml:space="preserve"> Be Completed and Turned in on t</w:t>
      </w:r>
      <w:r w:rsidR="001043B3" w:rsidRPr="0014122E">
        <w:rPr>
          <w:b/>
          <w:sz w:val="30"/>
          <w:szCs w:val="30"/>
          <w:u w:val="single"/>
        </w:rPr>
        <w:t>he First Day of Class</w:t>
      </w:r>
    </w:p>
    <w:p w14:paraId="596BFA16" w14:textId="77777777" w:rsidR="001043B3" w:rsidRDefault="001043B3">
      <w:pPr>
        <w:tabs>
          <w:tab w:val="left" w:pos="1260"/>
        </w:tabs>
        <w:ind w:right="-810"/>
      </w:pPr>
    </w:p>
    <w:p w14:paraId="1E65FCC7" w14:textId="77777777" w:rsidR="001043B3" w:rsidRPr="0014122E" w:rsidRDefault="001043B3" w:rsidP="001043B3">
      <w:pPr>
        <w:tabs>
          <w:tab w:val="left" w:pos="1260"/>
        </w:tabs>
        <w:ind w:right="-810"/>
        <w:jc w:val="center"/>
        <w:rPr>
          <w:rFonts w:ascii="Palatino Linotype" w:hAnsi="Palatino Linotype"/>
          <w:b/>
          <w:bCs/>
          <w:spacing w:val="-14"/>
          <w:position w:val="6"/>
          <w:sz w:val="20"/>
        </w:rPr>
      </w:pPr>
    </w:p>
    <w:p w14:paraId="499F2F84" w14:textId="77777777" w:rsidR="001043B3" w:rsidRDefault="001043B3" w:rsidP="001043B3">
      <w:pPr>
        <w:tabs>
          <w:tab w:val="left" w:pos="1260"/>
        </w:tabs>
        <w:ind w:right="-810"/>
        <w:jc w:val="center"/>
        <w:rPr>
          <w:i/>
          <w:sz w:val="32"/>
        </w:rPr>
      </w:pPr>
      <w:r>
        <w:rPr>
          <w:rFonts w:ascii="Palatino Linotype" w:hAnsi="Palatino Linotype"/>
          <w:b/>
          <w:bCs/>
          <w:spacing w:val="-14"/>
          <w:position w:val="6"/>
          <w:sz w:val="40"/>
        </w:rPr>
        <w:t>Santa Rosa Junior College</w:t>
      </w:r>
      <w:r>
        <w:rPr>
          <w:rFonts w:ascii="Palatino Linotype" w:hAnsi="Palatino Linotype"/>
          <w:b/>
          <w:bCs/>
          <w:position w:val="6"/>
          <w:sz w:val="36"/>
        </w:rPr>
        <w:t xml:space="preserve">  </w:t>
      </w:r>
      <w:r>
        <w:rPr>
          <w:rFonts w:ascii="Palatino Linotype" w:hAnsi="Palatino Linotype"/>
          <w:b/>
          <w:bCs/>
          <w:spacing w:val="-10"/>
          <w:position w:val="6"/>
        </w:rPr>
        <w:t>Health Sciences Department</w:t>
      </w:r>
    </w:p>
    <w:p w14:paraId="7AEEB0E5" w14:textId="77777777" w:rsidR="001043B3" w:rsidRDefault="001043B3"/>
    <w:p w14:paraId="32052825" w14:textId="77777777" w:rsidR="001043B3" w:rsidRDefault="001043B3">
      <w:pPr>
        <w:pStyle w:val="Heading1"/>
        <w:rPr>
          <w:sz w:val="32"/>
        </w:rPr>
      </w:pPr>
      <w:r>
        <w:rPr>
          <w:sz w:val="32"/>
        </w:rPr>
        <w:t>Dental Programs Health Evaluation Form</w:t>
      </w:r>
    </w:p>
    <w:p w14:paraId="0AE1DD19" w14:textId="77777777" w:rsidR="001043B3" w:rsidRDefault="001043B3">
      <w:pPr>
        <w:jc w:val="center"/>
        <w:rPr>
          <w:b/>
        </w:rPr>
      </w:pPr>
    </w:p>
    <w:p w14:paraId="15EBD0C4" w14:textId="77777777" w:rsidR="001043B3" w:rsidRDefault="001043B3">
      <w:pPr>
        <w:rPr>
          <w:sz w:val="30"/>
          <w:u w:val="single"/>
        </w:rPr>
      </w:pPr>
      <w:r>
        <w:rPr>
          <w:b/>
          <w:sz w:val="30"/>
        </w:rPr>
        <w:tab/>
      </w:r>
      <w:r>
        <w:rPr>
          <w:b/>
          <w:sz w:val="30"/>
        </w:rPr>
        <w:tab/>
      </w:r>
      <w:r>
        <w:rPr>
          <w:b/>
          <w:sz w:val="30"/>
        </w:rPr>
        <w:tab/>
      </w:r>
      <w:r>
        <w:rPr>
          <w:sz w:val="30"/>
          <w:u w:val="single"/>
        </w:rPr>
        <w:tab/>
      </w:r>
      <w:r>
        <w:rPr>
          <w:sz w:val="30"/>
          <w:u w:val="single"/>
        </w:rPr>
        <w:tab/>
      </w:r>
      <w:r>
        <w:rPr>
          <w:sz w:val="30"/>
          <w:u w:val="single"/>
        </w:rPr>
        <w:tab/>
      </w:r>
      <w:r>
        <w:rPr>
          <w:sz w:val="30"/>
          <w:u w:val="single"/>
        </w:rPr>
        <w:tab/>
      </w:r>
      <w:r>
        <w:rPr>
          <w:sz w:val="30"/>
          <w:u w:val="single"/>
        </w:rPr>
        <w:tab/>
      </w:r>
      <w:r>
        <w:rPr>
          <w:sz w:val="30"/>
          <w:u w:val="single"/>
        </w:rPr>
        <w:tab/>
      </w:r>
      <w:r>
        <w:rPr>
          <w:sz w:val="30"/>
          <w:u w:val="single"/>
        </w:rPr>
        <w:tab/>
      </w:r>
    </w:p>
    <w:p w14:paraId="12B4AA06" w14:textId="77777777" w:rsidR="001043B3" w:rsidRDefault="001043B3">
      <w:pPr>
        <w:jc w:val="center"/>
      </w:pPr>
      <w:r>
        <w:t>Program Name</w:t>
      </w:r>
    </w:p>
    <w:p w14:paraId="37EB7236" w14:textId="77777777" w:rsidR="001043B3" w:rsidRDefault="001043B3">
      <w:pPr>
        <w:jc w:val="center"/>
      </w:pPr>
    </w:p>
    <w:p w14:paraId="5E8946C6" w14:textId="77777777" w:rsidR="001043B3" w:rsidRDefault="001043B3">
      <w:pPr>
        <w:rPr>
          <w:u w:val="single"/>
        </w:rPr>
      </w:pPr>
      <w:r>
        <w:t>STUDENT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6D0CDE" w14:textId="77777777" w:rsidR="001043B3" w:rsidRDefault="001043B3">
      <w:pPr>
        <w:ind w:firstLine="720"/>
      </w:pPr>
      <w:r>
        <w:tab/>
      </w:r>
      <w:r>
        <w:tab/>
      </w:r>
      <w:r>
        <w:tab/>
        <w:t>Last</w:t>
      </w:r>
      <w:r>
        <w:tab/>
      </w:r>
      <w:r>
        <w:tab/>
      </w:r>
      <w:r>
        <w:tab/>
      </w:r>
      <w:r>
        <w:tab/>
      </w:r>
      <w:r>
        <w:tab/>
      </w:r>
      <w:r>
        <w:tab/>
        <w:t>First</w:t>
      </w:r>
    </w:p>
    <w:p w14:paraId="199392EB" w14:textId="77777777" w:rsidR="001043B3" w:rsidRPr="00270DEA" w:rsidRDefault="001043B3">
      <w:pPr>
        <w:ind w:firstLine="720"/>
        <w:rPr>
          <w:sz w:val="20"/>
        </w:rPr>
      </w:pPr>
    </w:p>
    <w:p w14:paraId="4D77F4EC" w14:textId="77777777" w:rsidR="001043B3" w:rsidRDefault="001043B3">
      <w:pPr>
        <w:rPr>
          <w:b/>
        </w:rPr>
      </w:pPr>
      <w:r>
        <w:t>BIRTHDATE:</w:t>
      </w:r>
      <w:r>
        <w:tab/>
      </w:r>
      <w:r>
        <w:rPr>
          <w:u w:val="single"/>
        </w:rPr>
        <w:tab/>
      </w:r>
      <w:r>
        <w:rPr>
          <w:u w:val="single"/>
        </w:rPr>
        <w:tab/>
      </w:r>
      <w:r w:rsidR="00D9579D">
        <w:t xml:space="preserve">  STUDENT ID</w:t>
      </w:r>
      <w:r>
        <w:t>. #</w:t>
      </w:r>
      <w:r>
        <w:tab/>
      </w:r>
      <w:r>
        <w:rPr>
          <w:u w:val="single"/>
        </w:rPr>
        <w:tab/>
      </w:r>
      <w:r>
        <w:rPr>
          <w:u w:val="single"/>
        </w:rPr>
        <w:tab/>
      </w:r>
      <w:r>
        <w:t xml:space="preserve">   GENDER: </w:t>
      </w:r>
      <w:r>
        <w:rPr>
          <w:color w:val="000000"/>
          <w:sz w:val="32"/>
        </w:rPr>
        <w:t>□</w:t>
      </w:r>
      <w:r>
        <w:rPr>
          <w:sz w:val="32"/>
        </w:rPr>
        <w:t xml:space="preserve"> </w:t>
      </w:r>
      <w:r>
        <w:rPr>
          <w:b/>
        </w:rPr>
        <w:t xml:space="preserve">M  </w:t>
      </w:r>
      <w:r>
        <w:rPr>
          <w:color w:val="000000"/>
          <w:sz w:val="32"/>
        </w:rPr>
        <w:t>□</w:t>
      </w:r>
      <w:r>
        <w:rPr>
          <w:b/>
          <w:sz w:val="32"/>
        </w:rPr>
        <w:t xml:space="preserve"> </w:t>
      </w:r>
      <w:r>
        <w:rPr>
          <w:b/>
        </w:rPr>
        <w:t>F</w:t>
      </w:r>
    </w:p>
    <w:p w14:paraId="0DFBDA61" w14:textId="77777777" w:rsidR="001043B3" w:rsidRPr="00270DEA" w:rsidRDefault="001043B3">
      <w:pPr>
        <w:rPr>
          <w:b/>
          <w:sz w:val="20"/>
        </w:rPr>
      </w:pPr>
    </w:p>
    <w:p w14:paraId="11F56A26" w14:textId="77777777" w:rsidR="001043B3" w:rsidRDefault="001043B3">
      <w:pPr>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F5DC0B" w14:textId="77777777" w:rsidR="001043B3" w:rsidRDefault="001043B3">
      <w:pPr>
        <w:ind w:firstLine="720"/>
        <w:rPr>
          <w:sz w:val="18"/>
        </w:rPr>
      </w:pPr>
      <w:r>
        <w:tab/>
      </w:r>
      <w:r>
        <w:tab/>
      </w:r>
      <w:r>
        <w:rPr>
          <w:sz w:val="18"/>
        </w:rPr>
        <w:t>Street</w:t>
      </w:r>
      <w:r>
        <w:rPr>
          <w:sz w:val="18"/>
        </w:rPr>
        <w:tab/>
      </w:r>
      <w:r>
        <w:rPr>
          <w:sz w:val="18"/>
        </w:rPr>
        <w:tab/>
      </w:r>
      <w:r>
        <w:rPr>
          <w:sz w:val="18"/>
        </w:rPr>
        <w:tab/>
        <w:t>City</w:t>
      </w:r>
      <w:r>
        <w:rPr>
          <w:sz w:val="18"/>
        </w:rPr>
        <w:tab/>
      </w:r>
      <w:r>
        <w:rPr>
          <w:sz w:val="18"/>
        </w:rPr>
        <w:tab/>
      </w:r>
      <w:r>
        <w:rPr>
          <w:sz w:val="18"/>
        </w:rPr>
        <w:tab/>
        <w:t>State</w:t>
      </w:r>
      <w:r>
        <w:rPr>
          <w:sz w:val="18"/>
        </w:rPr>
        <w:tab/>
      </w:r>
      <w:r>
        <w:rPr>
          <w:sz w:val="18"/>
        </w:rPr>
        <w:tab/>
        <w:t>Zip Code</w:t>
      </w:r>
    </w:p>
    <w:p w14:paraId="09075A3B" w14:textId="77777777" w:rsidR="001043B3" w:rsidRPr="00270DEA" w:rsidRDefault="001043B3">
      <w:pPr>
        <w:ind w:firstLine="720"/>
        <w:rPr>
          <w:sz w:val="20"/>
        </w:rPr>
      </w:pPr>
    </w:p>
    <w:p w14:paraId="7A1D40CD" w14:textId="77777777" w:rsidR="001043B3" w:rsidRDefault="001043B3">
      <w:pPr>
        <w:rPr>
          <w:u w:val="single"/>
        </w:rPr>
      </w:pPr>
      <w:r>
        <w:t>PHONE NUMBER: (</w:t>
      </w:r>
      <w:r>
        <w:rPr>
          <w:u w:val="single"/>
        </w:rPr>
        <w:tab/>
        <w:t xml:space="preserve">          </w:t>
      </w:r>
      <w:r>
        <w:t xml:space="preserve">)  </w:t>
      </w:r>
      <w:r>
        <w:rPr>
          <w:u w:val="single"/>
        </w:rPr>
        <w:tab/>
      </w:r>
      <w:r>
        <w:t>-</w:t>
      </w:r>
      <w:r>
        <w:rPr>
          <w:u w:val="single"/>
        </w:rPr>
        <w:tab/>
      </w:r>
      <w:r>
        <w:t xml:space="preserve">    </w:t>
      </w:r>
      <w:r>
        <w:rPr>
          <w:b/>
        </w:rPr>
        <w:t>PROGRAM ENTRY DATE</w:t>
      </w:r>
      <w:r>
        <w:t>:</w:t>
      </w:r>
      <w:r>
        <w:rPr>
          <w:u w:val="single"/>
        </w:rPr>
        <w:tab/>
      </w:r>
      <w:r>
        <w:rPr>
          <w:u w:val="single"/>
        </w:rPr>
        <w:tab/>
      </w:r>
    </w:p>
    <w:p w14:paraId="4F4C0197" w14:textId="77777777" w:rsidR="001043B3" w:rsidRPr="00270DEA" w:rsidRDefault="001043B3">
      <w:pPr>
        <w:rPr>
          <w:sz w:val="20"/>
          <w:u w:val="single"/>
        </w:rPr>
      </w:pPr>
    </w:p>
    <w:p w14:paraId="31E5E748" w14:textId="77777777" w:rsidR="001043B3" w:rsidRPr="00270DEA" w:rsidRDefault="001043B3">
      <w:r>
        <w:t>E-MAIL ADDRESS________________________________________________________</w:t>
      </w:r>
    </w:p>
    <w:p w14:paraId="5BE67E6F" w14:textId="77777777" w:rsidR="001043B3" w:rsidRPr="00270DEA" w:rsidRDefault="001043B3">
      <w:pPr>
        <w:rPr>
          <w:sz w:val="20"/>
          <w:u w:val="single"/>
        </w:rPr>
      </w:pPr>
    </w:p>
    <w:p w14:paraId="348D5AE4" w14:textId="77777777" w:rsidR="001043B3" w:rsidRDefault="001043B3">
      <w:pPr>
        <w:rPr>
          <w:u w:val="single"/>
        </w:rPr>
      </w:pPr>
      <w:r>
        <w:t>IN CASE OF EMERGENCY NOTIFY</w:t>
      </w: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p>
    <w:p w14:paraId="2DE4AC41" w14:textId="77777777" w:rsidR="001043B3" w:rsidRDefault="001043B3">
      <w:pPr>
        <w:rPr>
          <w:sz w:val="18"/>
        </w:rPr>
      </w:pPr>
      <w:r>
        <w:tab/>
      </w:r>
      <w:r>
        <w:tab/>
      </w:r>
      <w:r>
        <w:tab/>
      </w:r>
      <w:r>
        <w:tab/>
      </w:r>
      <w:r>
        <w:tab/>
      </w:r>
      <w:r>
        <w:tab/>
      </w:r>
      <w:r>
        <w:rPr>
          <w:sz w:val="18"/>
        </w:rPr>
        <w:t>Name</w:t>
      </w:r>
      <w:r>
        <w:rPr>
          <w:sz w:val="18"/>
        </w:rPr>
        <w:tab/>
      </w:r>
      <w:r>
        <w:rPr>
          <w:sz w:val="18"/>
        </w:rPr>
        <w:tab/>
      </w:r>
      <w:r>
        <w:rPr>
          <w:sz w:val="18"/>
        </w:rPr>
        <w:tab/>
      </w:r>
      <w:r>
        <w:rPr>
          <w:sz w:val="18"/>
        </w:rPr>
        <w:tab/>
        <w:t>Phone</w:t>
      </w:r>
    </w:p>
    <w:p w14:paraId="38B101C5" w14:textId="77777777" w:rsidR="001043B3" w:rsidRDefault="001043B3"/>
    <w:p w14:paraId="799DB955" w14:textId="77777777" w:rsidR="001043B3" w:rsidRDefault="001043B3">
      <w:pPr>
        <w:pStyle w:val="Heading2"/>
      </w:pPr>
      <w:r>
        <w:t>STUDENT WILL FILL IN ABOVE INFORMATION</w:t>
      </w:r>
    </w:p>
    <w:p w14:paraId="32DBD8C2" w14:textId="77777777" w:rsidR="001043B3" w:rsidRDefault="001043B3">
      <w:pPr>
        <w:jc w:val="center"/>
        <w:rPr>
          <w:b/>
        </w:rPr>
      </w:pPr>
    </w:p>
    <w:p w14:paraId="37174D17" w14:textId="77777777" w:rsidR="001043B3" w:rsidRDefault="001043B3" w:rsidP="00D9579D">
      <w:pPr>
        <w:jc w:val="both"/>
      </w:pPr>
      <w:r>
        <w:t>Failure to submit completed Health Evaluation Form, immunization documentation and other program requirem</w:t>
      </w:r>
      <w:r w:rsidR="00D9579D">
        <w:t>ents by the due date, may prevent you from attending x-ray or clinical classes.</w:t>
      </w:r>
    </w:p>
    <w:p w14:paraId="13F53131" w14:textId="77777777" w:rsidR="001043B3" w:rsidRDefault="001043B3" w:rsidP="00D9579D">
      <w:pPr>
        <w:jc w:val="both"/>
      </w:pPr>
    </w:p>
    <w:p w14:paraId="102DA85F" w14:textId="77777777" w:rsidR="00C35548" w:rsidRDefault="00C35548" w:rsidP="00C35548">
      <w:pPr>
        <w:ind w:left="300" w:right="515"/>
      </w:pPr>
      <w:r>
        <w:rPr>
          <w:b/>
        </w:rPr>
        <w:t>It is the student’s responsibility to maintain copies of all documents submitted with applications</w:t>
      </w:r>
      <w:r>
        <w:t xml:space="preserve">. The Health Sciences Department </w:t>
      </w:r>
      <w:r>
        <w:rPr>
          <w:b/>
          <w:i/>
          <w:u w:val="thick"/>
        </w:rPr>
        <w:t>does not</w:t>
      </w:r>
      <w:r>
        <w:rPr>
          <w:b/>
          <w:i/>
        </w:rPr>
        <w:t xml:space="preserve"> </w:t>
      </w:r>
      <w:r>
        <w:t>make copies for students or provide copies of documents submitted. All Health documents are shredded after the student completes the program or is no longer in attendance.</w:t>
      </w:r>
    </w:p>
    <w:p w14:paraId="1FE84B00" w14:textId="77777777" w:rsidR="001043B3" w:rsidRDefault="001043B3"/>
    <w:tbl>
      <w:tblPr>
        <w:tblW w:w="0" w:type="auto"/>
        <w:jc w:val="center"/>
        <w:tblBorders>
          <w:top w:val="single" w:sz="12" w:space="0" w:color="auto"/>
          <w:left w:val="single" w:sz="12" w:space="0" w:color="auto"/>
          <w:bottom w:val="thickThinSmallGap" w:sz="24" w:space="0" w:color="auto"/>
          <w:right w:val="thickThinSmallGap" w:sz="24" w:space="0" w:color="auto"/>
        </w:tblBorders>
        <w:tblLayout w:type="fixed"/>
        <w:tblLook w:val="0000" w:firstRow="0" w:lastRow="0" w:firstColumn="0" w:lastColumn="0" w:noHBand="0" w:noVBand="0"/>
      </w:tblPr>
      <w:tblGrid>
        <w:gridCol w:w="9621"/>
      </w:tblGrid>
      <w:tr w:rsidR="001043B3" w14:paraId="4E0D4DB4" w14:textId="77777777">
        <w:trPr>
          <w:jc w:val="center"/>
        </w:trPr>
        <w:tc>
          <w:tcPr>
            <w:tcW w:w="9621" w:type="dxa"/>
          </w:tcPr>
          <w:p w14:paraId="2D91F447" w14:textId="77777777" w:rsidR="001043B3" w:rsidRDefault="001043B3">
            <w:pPr>
              <w:ind w:left="90"/>
              <w:jc w:val="center"/>
              <w:rPr>
                <w:b/>
                <w:sz w:val="22"/>
              </w:rPr>
            </w:pPr>
          </w:p>
          <w:p w14:paraId="535500E3" w14:textId="77777777" w:rsidR="001043B3" w:rsidRDefault="001043B3" w:rsidP="004E7FC4">
            <w:pPr>
              <w:ind w:left="90"/>
              <w:jc w:val="center"/>
              <w:rPr>
                <w:b/>
                <w:sz w:val="22"/>
              </w:rPr>
            </w:pPr>
            <w:r>
              <w:rPr>
                <w:b/>
                <w:sz w:val="22"/>
              </w:rPr>
              <w:t>TO THE EXAMINING PHYSICIAN OR NURSE PRACTITIONER:</w:t>
            </w:r>
          </w:p>
          <w:p w14:paraId="7F0FEE09" w14:textId="77777777" w:rsidR="001043B3" w:rsidRDefault="001043B3">
            <w:pPr>
              <w:ind w:left="90"/>
              <w:rPr>
                <w:sz w:val="22"/>
              </w:rPr>
            </w:pPr>
            <w:r>
              <w:rPr>
                <w:sz w:val="22"/>
              </w:rPr>
              <w:t xml:space="preserve">Santa Rosa Junior College is interested in the health and welfare of all its students, and we particularly wish to assist each student in evaluating his/her ability to meet the physical and psychological demands of this program, in both the classroom and the clinic setting.  In that interest, please provide your evaluation of this student’s current health status.  </w:t>
            </w:r>
          </w:p>
          <w:p w14:paraId="212BCCDA" w14:textId="77777777" w:rsidR="001043B3" w:rsidRDefault="001043B3" w:rsidP="00D9579D">
            <w:pPr>
              <w:ind w:left="90"/>
              <w:rPr>
                <w:sz w:val="22"/>
              </w:rPr>
            </w:pPr>
            <w:r w:rsidRPr="00D9579D">
              <w:rPr>
                <w:b/>
                <w:sz w:val="22"/>
              </w:rPr>
              <w:t>(Health evaluation must be completed within the last year.)</w:t>
            </w:r>
            <w:r>
              <w:rPr>
                <w:b/>
                <w:sz w:val="22"/>
              </w:rPr>
              <w:t xml:space="preserve">  </w:t>
            </w:r>
            <w:r>
              <w:rPr>
                <w:sz w:val="22"/>
              </w:rPr>
              <w:t>Examination may be conducted and certified by a Nurse Practitioner</w:t>
            </w:r>
            <w:r w:rsidR="00D9579D">
              <w:rPr>
                <w:sz w:val="22"/>
              </w:rPr>
              <w:t>.</w:t>
            </w:r>
            <w:r>
              <w:rPr>
                <w:sz w:val="22"/>
              </w:rPr>
              <w:t xml:space="preserve"> </w:t>
            </w:r>
          </w:p>
          <w:p w14:paraId="285E8B28" w14:textId="77777777" w:rsidR="004E7FC4" w:rsidRDefault="004E7FC4" w:rsidP="00D9579D">
            <w:pPr>
              <w:ind w:left="90"/>
            </w:pPr>
          </w:p>
        </w:tc>
      </w:tr>
    </w:tbl>
    <w:p w14:paraId="6F6AD9DD" w14:textId="77777777" w:rsidR="001043B3" w:rsidRDefault="001043B3">
      <w:pPr>
        <w:rPr>
          <w:sz w:val="16"/>
        </w:rPr>
      </w:pPr>
    </w:p>
    <w:p w14:paraId="7134ED91" w14:textId="2960705F" w:rsidR="001043B3" w:rsidRPr="00A1647D" w:rsidRDefault="007B099C">
      <w:pPr>
        <w:rPr>
          <w:sz w:val="18"/>
        </w:rPr>
      </w:pPr>
      <w:r>
        <w:rPr>
          <w:sz w:val="18"/>
        </w:rPr>
        <w:t>Rev. 3/2018</w:t>
      </w:r>
      <w:r w:rsidR="001043B3" w:rsidRPr="00A1647D">
        <w:rPr>
          <w:sz w:val="18"/>
        </w:rPr>
        <w:tab/>
      </w:r>
      <w:r w:rsidR="001043B3" w:rsidRPr="00A1647D">
        <w:rPr>
          <w:sz w:val="18"/>
        </w:rPr>
        <w:tab/>
      </w:r>
      <w:r w:rsidR="001043B3" w:rsidRPr="00A1647D">
        <w:rPr>
          <w:sz w:val="18"/>
        </w:rPr>
        <w:tab/>
      </w:r>
      <w:r w:rsidR="001043B3" w:rsidRPr="00A1647D">
        <w:rPr>
          <w:sz w:val="18"/>
        </w:rPr>
        <w:tab/>
      </w:r>
      <w:r w:rsidR="001043B3" w:rsidRPr="00A1647D">
        <w:rPr>
          <w:sz w:val="18"/>
        </w:rPr>
        <w:tab/>
      </w:r>
      <w:r w:rsidR="001043B3" w:rsidRPr="00A1647D">
        <w:rPr>
          <w:sz w:val="18"/>
        </w:rPr>
        <w:tab/>
      </w:r>
      <w:r w:rsidR="00D9579D">
        <w:rPr>
          <w:sz w:val="18"/>
        </w:rPr>
        <w:tab/>
      </w:r>
      <w:r w:rsidR="001043B3" w:rsidRPr="00A1647D">
        <w:rPr>
          <w:sz w:val="18"/>
        </w:rPr>
        <w:t>Dental Programs/incoming student info</w:t>
      </w:r>
      <w:r w:rsidR="00D9579D">
        <w:rPr>
          <w:sz w:val="18"/>
        </w:rPr>
        <w:t xml:space="preserve"> - CH</w:t>
      </w:r>
    </w:p>
    <w:p w14:paraId="168ABE4D" w14:textId="77777777" w:rsidR="001043B3" w:rsidRDefault="001043B3">
      <w:pPr>
        <w:jc w:val="center"/>
        <w:rPr>
          <w:sz w:val="16"/>
        </w:rPr>
      </w:pPr>
    </w:p>
    <w:p w14:paraId="63B355BB" w14:textId="77777777" w:rsidR="001043B3" w:rsidRDefault="001043B3">
      <w:pPr>
        <w:jc w:val="center"/>
        <w:rPr>
          <w:sz w:val="16"/>
        </w:rPr>
      </w:pPr>
    </w:p>
    <w:p w14:paraId="71ECC4E4" w14:textId="77777777" w:rsidR="001043B3" w:rsidRDefault="001043B3">
      <w:pPr>
        <w:jc w:val="center"/>
        <w:rPr>
          <w:bCs/>
          <w:iCs/>
          <w:sz w:val="18"/>
        </w:rPr>
      </w:pPr>
      <w:r>
        <w:rPr>
          <w:bCs/>
          <w:iCs/>
          <w:sz w:val="18"/>
        </w:rPr>
        <w:t>1501 Mendocino Avenue, Santa Rosa, CA 95401-4395 * (707) 527-4271 * Fax (707) 527-4426</w:t>
      </w:r>
    </w:p>
    <w:p w14:paraId="234A567E" w14:textId="77777777" w:rsidR="001043B3" w:rsidRDefault="001043B3">
      <w:pPr>
        <w:jc w:val="center"/>
        <w:rPr>
          <w:bCs/>
          <w:iCs/>
          <w:sz w:val="18"/>
        </w:rPr>
      </w:pPr>
      <w:r>
        <w:rPr>
          <w:bCs/>
          <w:iCs/>
          <w:sz w:val="18"/>
        </w:rPr>
        <w:t xml:space="preserve">Sonoma Count Junior College District * </w:t>
      </w:r>
      <w:hyperlink r:id="rId9" w:history="1">
        <w:r w:rsidRPr="00FE3F76">
          <w:rPr>
            <w:rStyle w:val="Hyperlink"/>
            <w:bCs/>
            <w:iCs/>
            <w:sz w:val="18"/>
          </w:rPr>
          <w:t>www.santarosa.edu</w:t>
        </w:r>
      </w:hyperlink>
    </w:p>
    <w:p w14:paraId="75E4D665" w14:textId="77777777" w:rsidR="001043B3" w:rsidRDefault="001043B3">
      <w:pPr>
        <w:jc w:val="center"/>
        <w:rPr>
          <w:bCs/>
          <w:iCs/>
          <w:sz w:val="18"/>
        </w:rPr>
      </w:pPr>
      <w:r>
        <w:rPr>
          <w:bCs/>
          <w:iCs/>
          <w:sz w:val="18"/>
        </w:rPr>
        <w:br w:type="page"/>
      </w:r>
    </w:p>
    <w:p w14:paraId="5F00794B" w14:textId="3F4D29E3" w:rsidR="00C35548" w:rsidRPr="00C35548" w:rsidRDefault="00C35548" w:rsidP="00C35548">
      <w:pPr>
        <w:jc w:val="center"/>
        <w:rPr>
          <w:b/>
          <w:i/>
        </w:rPr>
      </w:pPr>
      <w:r>
        <w:rPr>
          <w:b/>
          <w:i/>
        </w:rPr>
        <w:lastRenderedPageBreak/>
        <w:t>Santa Rosa Junior College Health Sciences Department</w:t>
      </w:r>
    </w:p>
    <w:p w14:paraId="573E82E3" w14:textId="77777777" w:rsidR="00C35548" w:rsidRPr="00C35548" w:rsidRDefault="00C35548" w:rsidP="00C35548">
      <w:pPr>
        <w:pStyle w:val="bodytext"/>
        <w:jc w:val="center"/>
        <w:rPr>
          <w:rFonts w:ascii="Times" w:hAnsi="Times"/>
          <w:b/>
          <w:sz w:val="28"/>
          <w:szCs w:val="28"/>
        </w:rPr>
      </w:pPr>
      <w:r w:rsidRPr="00C35548">
        <w:rPr>
          <w:rFonts w:ascii="Times" w:hAnsi="Times"/>
          <w:b/>
          <w:sz w:val="28"/>
          <w:szCs w:val="28"/>
        </w:rPr>
        <w:t>TECHNICAL STANDARDS</w:t>
      </w:r>
    </w:p>
    <w:p w14:paraId="143014A3" w14:textId="77777777" w:rsidR="00C35548" w:rsidRPr="00C35548" w:rsidRDefault="00C35548" w:rsidP="00C35548">
      <w:pPr>
        <w:pStyle w:val="bodytext"/>
        <w:rPr>
          <w:rFonts w:ascii="Times" w:hAnsi="Times"/>
        </w:rPr>
      </w:pPr>
      <w:r w:rsidRPr="00C35548">
        <w:rPr>
          <w:rFonts w:ascii="Times" w:hAnsi="Times"/>
        </w:rPr>
        <w:t xml:space="preserve">The curriculum leading to the Associate Degree in Dental Hygiene and the Certificate of Completion in Dental Assisting requires students to engage in diverse, complex and specific experiences essential to the acquisition and practice of essential dental hygiene/assisting skills and functions. Students in the Dental Programs should possess sufficient physical, motor, intellectual, emotional and social/communication skills to provide for patient care and safety, and the utilization of equipment. </w:t>
      </w:r>
    </w:p>
    <w:p w14:paraId="13946059" w14:textId="77777777" w:rsidR="00C35548" w:rsidRPr="00C35548" w:rsidRDefault="00C35548" w:rsidP="00C35548">
      <w:pPr>
        <w:pStyle w:val="bodytext"/>
        <w:rPr>
          <w:rFonts w:ascii="Times" w:hAnsi="Times"/>
          <w:b/>
          <w:sz w:val="32"/>
        </w:rPr>
      </w:pPr>
      <w:r w:rsidRPr="00C35548">
        <w:rPr>
          <w:rFonts w:ascii="Times" w:hAnsi="Times"/>
        </w:rPr>
        <w:t>Becoming an RDH/RDA requires the completion of an educational program that is both intellectually and physically challenging. In order to be successful in completing the requirement for these programs, students must be able to fully participate in both the academic and clinical environments. Full participation in the academic and clinical environments requires that students possess certain technical standards. Examples of these are listed below.</w:t>
      </w:r>
    </w:p>
    <w:p w14:paraId="3E40F379" w14:textId="77777777" w:rsidR="00C35548" w:rsidRPr="00C35548" w:rsidRDefault="00C35548" w:rsidP="00C35548">
      <w:pPr>
        <w:pStyle w:val="BodyTextIndent2"/>
        <w:spacing w:line="240" w:lineRule="auto"/>
        <w:ind w:left="0"/>
        <w:jc w:val="center"/>
      </w:pPr>
      <w:r w:rsidRPr="00C35548">
        <w:t>Technical Standards for the Dental Programs (dental hygiene and dental assisting)</w:t>
      </w:r>
    </w:p>
    <w:p w14:paraId="5CC94B30" w14:textId="77777777" w:rsidR="00C35548" w:rsidRPr="00FF11DB" w:rsidRDefault="00C35548" w:rsidP="00C35548">
      <w:pPr>
        <w:rPr>
          <w:rFonts w:asciiTheme="majorHAnsi" w:hAnsiTheme="majorHAnsi"/>
        </w:rPr>
      </w:pPr>
    </w:p>
    <w:tbl>
      <w:tblPr>
        <w:tblW w:w="9738" w:type="dxa"/>
        <w:tblBorders>
          <w:insideV w:val="single" w:sz="4" w:space="0" w:color="auto"/>
        </w:tblBorders>
        <w:tblLayout w:type="fixed"/>
        <w:tblLook w:val="0000" w:firstRow="0" w:lastRow="0" w:firstColumn="0" w:lastColumn="0" w:noHBand="0" w:noVBand="0"/>
      </w:tblPr>
      <w:tblGrid>
        <w:gridCol w:w="1908"/>
        <w:gridCol w:w="3600"/>
        <w:gridCol w:w="4230"/>
      </w:tblGrid>
      <w:tr w:rsidR="00C35548" w:rsidRPr="00FF11DB" w14:paraId="7021E175" w14:textId="77777777" w:rsidTr="005F5C4B">
        <w:tc>
          <w:tcPr>
            <w:tcW w:w="1908" w:type="dxa"/>
          </w:tcPr>
          <w:p w14:paraId="31564F4C" w14:textId="77777777" w:rsidR="00C35548" w:rsidRPr="00FF11DB" w:rsidRDefault="00C35548" w:rsidP="005F5C4B">
            <w:pPr>
              <w:jc w:val="center"/>
              <w:rPr>
                <w:rFonts w:asciiTheme="majorHAnsi" w:hAnsiTheme="majorHAnsi"/>
                <w:b/>
                <w:sz w:val="28"/>
                <w:u w:val="single"/>
              </w:rPr>
            </w:pPr>
            <w:r w:rsidRPr="00FF11DB">
              <w:rPr>
                <w:rFonts w:asciiTheme="majorHAnsi" w:hAnsiTheme="majorHAnsi"/>
                <w:b/>
                <w:sz w:val="28"/>
                <w:u w:val="single"/>
              </w:rPr>
              <w:t>Issue</w:t>
            </w:r>
          </w:p>
        </w:tc>
        <w:tc>
          <w:tcPr>
            <w:tcW w:w="3600" w:type="dxa"/>
          </w:tcPr>
          <w:p w14:paraId="572CEECD" w14:textId="77777777" w:rsidR="00C35548" w:rsidRPr="00FF11DB" w:rsidRDefault="00C35548" w:rsidP="005F5C4B">
            <w:pPr>
              <w:jc w:val="center"/>
              <w:rPr>
                <w:rFonts w:asciiTheme="majorHAnsi" w:hAnsiTheme="majorHAnsi"/>
                <w:b/>
                <w:sz w:val="28"/>
                <w:u w:val="single"/>
              </w:rPr>
            </w:pPr>
            <w:r w:rsidRPr="00FF11DB">
              <w:rPr>
                <w:rFonts w:asciiTheme="majorHAnsi" w:hAnsiTheme="majorHAnsi"/>
                <w:b/>
                <w:sz w:val="28"/>
                <w:u w:val="single"/>
              </w:rPr>
              <w:t>Standard</w:t>
            </w:r>
          </w:p>
          <w:p w14:paraId="71D2004B" w14:textId="77777777" w:rsidR="00C35548" w:rsidRPr="00FF11DB" w:rsidRDefault="00C35548" w:rsidP="005F5C4B">
            <w:pPr>
              <w:jc w:val="center"/>
              <w:rPr>
                <w:rFonts w:asciiTheme="majorHAnsi" w:hAnsiTheme="majorHAnsi"/>
                <w:b/>
                <w:sz w:val="28"/>
                <w:u w:val="single"/>
              </w:rPr>
            </w:pPr>
          </w:p>
        </w:tc>
        <w:tc>
          <w:tcPr>
            <w:tcW w:w="4230" w:type="dxa"/>
          </w:tcPr>
          <w:p w14:paraId="20622493" w14:textId="77777777" w:rsidR="00C35548" w:rsidRPr="00FF11DB" w:rsidRDefault="00C35548" w:rsidP="005F5C4B">
            <w:pPr>
              <w:jc w:val="center"/>
              <w:rPr>
                <w:rFonts w:asciiTheme="majorHAnsi" w:hAnsiTheme="majorHAnsi"/>
                <w:b/>
                <w:sz w:val="28"/>
                <w:u w:val="single"/>
              </w:rPr>
            </w:pPr>
            <w:r w:rsidRPr="00FF11DB">
              <w:rPr>
                <w:rFonts w:asciiTheme="majorHAnsi" w:hAnsiTheme="majorHAnsi"/>
                <w:b/>
                <w:sz w:val="28"/>
                <w:u w:val="single"/>
              </w:rPr>
              <w:t>Examples</w:t>
            </w:r>
          </w:p>
        </w:tc>
      </w:tr>
      <w:tr w:rsidR="00C35548" w:rsidRPr="00FF11DB" w14:paraId="2777E143" w14:textId="77777777" w:rsidTr="005F5C4B">
        <w:tc>
          <w:tcPr>
            <w:tcW w:w="1908" w:type="dxa"/>
          </w:tcPr>
          <w:p w14:paraId="5ED33F56" w14:textId="77777777" w:rsidR="00C35548" w:rsidRPr="00FF11DB" w:rsidRDefault="00C35548" w:rsidP="005F5C4B">
            <w:pPr>
              <w:rPr>
                <w:rFonts w:asciiTheme="majorHAnsi" w:hAnsiTheme="majorHAnsi"/>
              </w:rPr>
            </w:pPr>
            <w:r w:rsidRPr="00FF11DB">
              <w:rPr>
                <w:rFonts w:asciiTheme="majorHAnsi" w:hAnsiTheme="majorHAnsi"/>
              </w:rPr>
              <w:t>Critical Thinking</w:t>
            </w:r>
          </w:p>
        </w:tc>
        <w:tc>
          <w:tcPr>
            <w:tcW w:w="3600" w:type="dxa"/>
          </w:tcPr>
          <w:p w14:paraId="6931AD91" w14:textId="77777777" w:rsidR="00C35548" w:rsidRPr="00FF11DB" w:rsidRDefault="00C35548" w:rsidP="005F5C4B">
            <w:pPr>
              <w:rPr>
                <w:rFonts w:asciiTheme="majorHAnsi" w:hAnsiTheme="majorHAnsi"/>
              </w:rPr>
            </w:pPr>
            <w:r w:rsidRPr="00FF11DB">
              <w:rPr>
                <w:rFonts w:asciiTheme="majorHAnsi" w:hAnsiTheme="majorHAnsi"/>
              </w:rPr>
              <w:t>Critical thinking sufficient for clinical judgment.</w:t>
            </w:r>
          </w:p>
        </w:tc>
        <w:tc>
          <w:tcPr>
            <w:tcW w:w="4230" w:type="dxa"/>
          </w:tcPr>
          <w:p w14:paraId="31DC8006" w14:textId="77777777" w:rsidR="00C35548" w:rsidRDefault="00C35548" w:rsidP="005F5C4B">
            <w:pPr>
              <w:rPr>
                <w:rFonts w:asciiTheme="majorHAnsi" w:hAnsiTheme="majorHAnsi"/>
              </w:rPr>
            </w:pPr>
            <w:r w:rsidRPr="00FF11DB">
              <w:rPr>
                <w:rFonts w:asciiTheme="majorHAnsi" w:hAnsiTheme="majorHAnsi"/>
              </w:rPr>
              <w:t xml:space="preserve">Take and interpret medical histories </w:t>
            </w:r>
          </w:p>
          <w:p w14:paraId="732832AE" w14:textId="77777777" w:rsidR="00C35548" w:rsidRPr="00FF11DB" w:rsidRDefault="00C35548" w:rsidP="005F5C4B">
            <w:pPr>
              <w:rPr>
                <w:rFonts w:asciiTheme="majorHAnsi" w:hAnsiTheme="majorHAnsi"/>
              </w:rPr>
            </w:pPr>
            <w:r w:rsidRPr="00FF11DB">
              <w:rPr>
                <w:rFonts w:asciiTheme="majorHAnsi" w:hAnsiTheme="majorHAnsi"/>
              </w:rPr>
              <w:t>and radiographs, develop treatment plans, and react to medical emergencies.</w:t>
            </w:r>
          </w:p>
          <w:p w14:paraId="682D2882" w14:textId="77777777" w:rsidR="00C35548" w:rsidRPr="00FF11DB" w:rsidRDefault="00C35548" w:rsidP="005F5C4B">
            <w:pPr>
              <w:rPr>
                <w:rFonts w:asciiTheme="majorHAnsi" w:hAnsiTheme="majorHAnsi"/>
              </w:rPr>
            </w:pPr>
          </w:p>
        </w:tc>
      </w:tr>
      <w:tr w:rsidR="00C35548" w:rsidRPr="00FF11DB" w14:paraId="5698BC94" w14:textId="77777777" w:rsidTr="005F5C4B">
        <w:tc>
          <w:tcPr>
            <w:tcW w:w="1908" w:type="dxa"/>
          </w:tcPr>
          <w:p w14:paraId="3D099F9B" w14:textId="77777777" w:rsidR="00C35548" w:rsidRPr="00FF11DB" w:rsidRDefault="00C35548" w:rsidP="005F5C4B">
            <w:pPr>
              <w:rPr>
                <w:rFonts w:asciiTheme="majorHAnsi" w:hAnsiTheme="majorHAnsi"/>
              </w:rPr>
            </w:pPr>
            <w:r w:rsidRPr="00FF11DB">
              <w:rPr>
                <w:rFonts w:asciiTheme="majorHAnsi" w:hAnsiTheme="majorHAnsi"/>
              </w:rPr>
              <w:t>Interpersonal</w:t>
            </w:r>
          </w:p>
        </w:tc>
        <w:tc>
          <w:tcPr>
            <w:tcW w:w="3600" w:type="dxa"/>
          </w:tcPr>
          <w:p w14:paraId="353CD619" w14:textId="77777777" w:rsidR="00C35548" w:rsidRPr="00FF11DB" w:rsidRDefault="00C35548" w:rsidP="005F5C4B">
            <w:pPr>
              <w:rPr>
                <w:rFonts w:asciiTheme="majorHAnsi" w:hAnsiTheme="majorHAnsi"/>
              </w:rPr>
            </w:pPr>
            <w:r w:rsidRPr="00FF11DB">
              <w:rPr>
                <w:rFonts w:asciiTheme="majorHAnsi" w:hAnsiTheme="majorHAnsi"/>
              </w:rPr>
              <w:t>Interpersonal abilities sufficient to interact with individuals, families, and groups from a variety of social, emotional, cultural, and intellectual backgrounds.</w:t>
            </w:r>
          </w:p>
          <w:p w14:paraId="79EE6049" w14:textId="77777777" w:rsidR="00C35548" w:rsidRPr="00FF11DB" w:rsidRDefault="00C35548" w:rsidP="005F5C4B">
            <w:pPr>
              <w:rPr>
                <w:rFonts w:asciiTheme="majorHAnsi" w:hAnsiTheme="majorHAnsi"/>
              </w:rPr>
            </w:pPr>
          </w:p>
        </w:tc>
        <w:tc>
          <w:tcPr>
            <w:tcW w:w="4230" w:type="dxa"/>
          </w:tcPr>
          <w:p w14:paraId="48F0BD3E" w14:textId="77777777" w:rsidR="00C35548" w:rsidRPr="00FF11DB" w:rsidRDefault="00C35548" w:rsidP="005F5C4B">
            <w:pPr>
              <w:rPr>
                <w:rFonts w:asciiTheme="majorHAnsi" w:hAnsiTheme="majorHAnsi"/>
              </w:rPr>
            </w:pPr>
            <w:r w:rsidRPr="00FF11DB">
              <w:rPr>
                <w:rFonts w:asciiTheme="majorHAnsi" w:hAnsiTheme="majorHAnsi"/>
              </w:rPr>
              <w:t>Provide oral hygiene/oral health care instruction to patient/parents.  Explain information consent and treatment plans and establish good patient rapport.</w:t>
            </w:r>
          </w:p>
        </w:tc>
      </w:tr>
      <w:tr w:rsidR="00C35548" w:rsidRPr="00FF11DB" w14:paraId="185DD510" w14:textId="77777777" w:rsidTr="005F5C4B">
        <w:tc>
          <w:tcPr>
            <w:tcW w:w="1908" w:type="dxa"/>
          </w:tcPr>
          <w:p w14:paraId="3C87576D" w14:textId="77777777" w:rsidR="00C35548" w:rsidRPr="00FF11DB" w:rsidRDefault="00C35548" w:rsidP="005F5C4B">
            <w:pPr>
              <w:rPr>
                <w:rFonts w:asciiTheme="majorHAnsi" w:hAnsiTheme="majorHAnsi"/>
              </w:rPr>
            </w:pPr>
            <w:r w:rsidRPr="00FF11DB">
              <w:rPr>
                <w:rFonts w:asciiTheme="majorHAnsi" w:hAnsiTheme="majorHAnsi"/>
              </w:rPr>
              <w:t>Communication</w:t>
            </w:r>
          </w:p>
        </w:tc>
        <w:tc>
          <w:tcPr>
            <w:tcW w:w="3600" w:type="dxa"/>
          </w:tcPr>
          <w:p w14:paraId="2F31CC63" w14:textId="77777777" w:rsidR="00C35548" w:rsidRPr="00FF11DB" w:rsidRDefault="00C35548" w:rsidP="005F5C4B">
            <w:pPr>
              <w:rPr>
                <w:rFonts w:asciiTheme="majorHAnsi" w:hAnsiTheme="majorHAnsi"/>
              </w:rPr>
            </w:pPr>
            <w:r w:rsidRPr="00FF11DB">
              <w:rPr>
                <w:rFonts w:asciiTheme="majorHAnsi" w:hAnsiTheme="majorHAnsi"/>
              </w:rPr>
              <w:t>Communication abilities sufficient for interaction with others in verbal and written form.</w:t>
            </w:r>
          </w:p>
        </w:tc>
        <w:tc>
          <w:tcPr>
            <w:tcW w:w="4230" w:type="dxa"/>
          </w:tcPr>
          <w:p w14:paraId="247AB900" w14:textId="77777777" w:rsidR="00C35548" w:rsidRPr="00FF11DB" w:rsidRDefault="00C35548" w:rsidP="005F5C4B">
            <w:pPr>
              <w:rPr>
                <w:rFonts w:asciiTheme="majorHAnsi" w:hAnsiTheme="majorHAnsi"/>
              </w:rPr>
            </w:pPr>
            <w:r w:rsidRPr="00FF11DB">
              <w:rPr>
                <w:rFonts w:asciiTheme="majorHAnsi" w:hAnsiTheme="majorHAnsi"/>
              </w:rPr>
              <w:t>Communication during the delivery of oral health care services, document procedures and consult with other health care providers.</w:t>
            </w:r>
          </w:p>
          <w:p w14:paraId="1317EFF9" w14:textId="77777777" w:rsidR="00C35548" w:rsidRPr="00FF11DB" w:rsidRDefault="00C35548" w:rsidP="005F5C4B">
            <w:pPr>
              <w:rPr>
                <w:rFonts w:asciiTheme="majorHAnsi" w:hAnsiTheme="majorHAnsi"/>
              </w:rPr>
            </w:pPr>
          </w:p>
        </w:tc>
      </w:tr>
      <w:tr w:rsidR="00C35548" w:rsidRPr="00FF11DB" w14:paraId="58289B16" w14:textId="77777777" w:rsidTr="005F5C4B">
        <w:tc>
          <w:tcPr>
            <w:tcW w:w="1908" w:type="dxa"/>
          </w:tcPr>
          <w:p w14:paraId="62C383BA" w14:textId="77777777" w:rsidR="00C35548" w:rsidRPr="00FF11DB" w:rsidRDefault="00C35548" w:rsidP="005F5C4B">
            <w:pPr>
              <w:rPr>
                <w:rFonts w:asciiTheme="majorHAnsi" w:hAnsiTheme="majorHAnsi"/>
              </w:rPr>
            </w:pPr>
            <w:r w:rsidRPr="00FF11DB">
              <w:rPr>
                <w:rFonts w:asciiTheme="majorHAnsi" w:hAnsiTheme="majorHAnsi"/>
              </w:rPr>
              <w:t>Action</w:t>
            </w:r>
          </w:p>
        </w:tc>
        <w:tc>
          <w:tcPr>
            <w:tcW w:w="3600" w:type="dxa"/>
          </w:tcPr>
          <w:p w14:paraId="01A16A44" w14:textId="77777777" w:rsidR="00C35548" w:rsidRPr="00F20F0D" w:rsidRDefault="00C35548" w:rsidP="005F5C4B">
            <w:pPr>
              <w:rPr>
                <w:rFonts w:asciiTheme="majorHAnsi" w:hAnsiTheme="majorHAnsi"/>
              </w:rPr>
            </w:pPr>
            <w:r>
              <w:rPr>
                <w:rFonts w:asciiTheme="majorHAnsi" w:hAnsiTheme="majorHAnsi"/>
              </w:rPr>
              <w:t>Ability</w:t>
            </w:r>
            <w:r w:rsidRPr="00F20F0D">
              <w:rPr>
                <w:rFonts w:asciiTheme="majorHAnsi" w:hAnsiTheme="majorHAnsi"/>
              </w:rPr>
              <w:t xml:space="preserve"> to move from room to room and retrieve items from small spaces, as well as ability to  be present at a work station for several hours at a time.</w:t>
            </w:r>
          </w:p>
        </w:tc>
        <w:tc>
          <w:tcPr>
            <w:tcW w:w="4230" w:type="dxa"/>
          </w:tcPr>
          <w:p w14:paraId="28765133" w14:textId="77777777" w:rsidR="00C35548" w:rsidRDefault="00C35548" w:rsidP="005F5C4B">
            <w:pPr>
              <w:rPr>
                <w:rFonts w:asciiTheme="majorHAnsi" w:hAnsiTheme="majorHAnsi"/>
              </w:rPr>
            </w:pPr>
            <w:r w:rsidRPr="00FF11DB">
              <w:rPr>
                <w:rFonts w:asciiTheme="majorHAnsi" w:hAnsiTheme="majorHAnsi"/>
              </w:rPr>
              <w:t xml:space="preserve">Work with a patient for prolonged periods of time and seat and/or </w:t>
            </w:r>
            <w:r w:rsidRPr="004B27D6">
              <w:rPr>
                <w:rFonts w:asciiTheme="majorHAnsi" w:hAnsiTheme="majorHAnsi"/>
              </w:rPr>
              <w:t xml:space="preserve">assist </w:t>
            </w:r>
          </w:p>
          <w:p w14:paraId="5E15E898" w14:textId="77777777" w:rsidR="00C35548" w:rsidRDefault="00C35548" w:rsidP="005F5C4B">
            <w:pPr>
              <w:rPr>
                <w:rFonts w:asciiTheme="majorHAnsi" w:hAnsiTheme="majorHAnsi"/>
              </w:rPr>
            </w:pPr>
            <w:r w:rsidRPr="004B27D6">
              <w:rPr>
                <w:rFonts w:asciiTheme="majorHAnsi" w:hAnsiTheme="majorHAnsi"/>
              </w:rPr>
              <w:t>in</w:t>
            </w:r>
            <w:r>
              <w:rPr>
                <w:rFonts w:asciiTheme="majorHAnsi" w:hAnsiTheme="majorHAnsi"/>
              </w:rPr>
              <w:t xml:space="preserve"> the </w:t>
            </w:r>
            <w:r w:rsidRPr="00FF11DB">
              <w:rPr>
                <w:rFonts w:asciiTheme="majorHAnsi" w:hAnsiTheme="majorHAnsi"/>
              </w:rPr>
              <w:t xml:space="preserve">transfer </w:t>
            </w:r>
            <w:r>
              <w:rPr>
                <w:rFonts w:asciiTheme="majorHAnsi" w:hAnsiTheme="majorHAnsi"/>
              </w:rPr>
              <w:t xml:space="preserve">of a </w:t>
            </w:r>
            <w:r w:rsidRPr="00FF11DB">
              <w:rPr>
                <w:rFonts w:asciiTheme="majorHAnsi" w:hAnsiTheme="majorHAnsi"/>
              </w:rPr>
              <w:t xml:space="preserve">patient.  Retrieve instruments/equipment to and from sterilization.  Accompany patient to X-ray; take x-rays and process and </w:t>
            </w:r>
          </w:p>
          <w:p w14:paraId="0988F71C" w14:textId="77777777" w:rsidR="00C35548" w:rsidRPr="00FF11DB" w:rsidRDefault="00C35548" w:rsidP="005F5C4B">
            <w:pPr>
              <w:rPr>
                <w:rFonts w:asciiTheme="majorHAnsi" w:hAnsiTheme="majorHAnsi"/>
              </w:rPr>
            </w:pPr>
            <w:r w:rsidRPr="00FF11DB">
              <w:rPr>
                <w:rFonts w:asciiTheme="majorHAnsi" w:hAnsiTheme="majorHAnsi"/>
              </w:rPr>
              <w:t>retrieve</w:t>
            </w:r>
            <w:r>
              <w:rPr>
                <w:rFonts w:asciiTheme="majorHAnsi" w:hAnsiTheme="majorHAnsi"/>
              </w:rPr>
              <w:t xml:space="preserve"> films</w:t>
            </w:r>
            <w:r w:rsidRPr="00FF11DB">
              <w:rPr>
                <w:rFonts w:asciiTheme="majorHAnsi" w:hAnsiTheme="majorHAnsi"/>
              </w:rPr>
              <w:t>.</w:t>
            </w:r>
          </w:p>
          <w:p w14:paraId="667CADE8" w14:textId="77777777" w:rsidR="00C35548" w:rsidRPr="00FF11DB" w:rsidRDefault="00C35548" w:rsidP="005F5C4B">
            <w:pPr>
              <w:rPr>
                <w:rFonts w:asciiTheme="majorHAnsi" w:hAnsiTheme="majorHAnsi"/>
              </w:rPr>
            </w:pPr>
          </w:p>
        </w:tc>
      </w:tr>
      <w:tr w:rsidR="00C35548" w:rsidRPr="00FF11DB" w14:paraId="06960449" w14:textId="77777777" w:rsidTr="005F5C4B">
        <w:tc>
          <w:tcPr>
            <w:tcW w:w="1908" w:type="dxa"/>
          </w:tcPr>
          <w:p w14:paraId="28D273DC" w14:textId="77777777" w:rsidR="00C35548" w:rsidRPr="00FF11DB" w:rsidRDefault="00C35548" w:rsidP="005F5C4B">
            <w:pPr>
              <w:rPr>
                <w:rFonts w:asciiTheme="majorHAnsi" w:hAnsiTheme="majorHAnsi"/>
              </w:rPr>
            </w:pPr>
          </w:p>
        </w:tc>
        <w:tc>
          <w:tcPr>
            <w:tcW w:w="3600" w:type="dxa"/>
          </w:tcPr>
          <w:p w14:paraId="2CB382BC" w14:textId="77777777" w:rsidR="00C35548" w:rsidRPr="00FF11DB" w:rsidRDefault="00C35548" w:rsidP="00C35548">
            <w:pPr>
              <w:pStyle w:val="ListParagraph"/>
              <w:numPr>
                <w:ilvl w:val="0"/>
                <w:numId w:val="10"/>
              </w:numPr>
              <w:rPr>
                <w:rFonts w:asciiTheme="majorHAnsi" w:hAnsiTheme="majorHAnsi"/>
              </w:rPr>
            </w:pPr>
            <w:r w:rsidRPr="00FF11DB">
              <w:rPr>
                <w:rFonts w:asciiTheme="majorHAnsi" w:hAnsiTheme="majorHAnsi"/>
              </w:rPr>
              <w:t>abilities sufficient to provide safe and effective oral health care.</w:t>
            </w:r>
          </w:p>
        </w:tc>
        <w:tc>
          <w:tcPr>
            <w:tcW w:w="4230" w:type="dxa"/>
          </w:tcPr>
          <w:p w14:paraId="7DAB2888" w14:textId="77777777" w:rsidR="00C35548" w:rsidRDefault="00C35548" w:rsidP="005F5C4B">
            <w:pPr>
              <w:rPr>
                <w:rFonts w:asciiTheme="majorHAnsi" w:hAnsiTheme="majorHAnsi"/>
              </w:rPr>
            </w:pPr>
            <w:r w:rsidRPr="00FF11DB">
              <w:rPr>
                <w:rFonts w:asciiTheme="majorHAnsi" w:hAnsiTheme="majorHAnsi"/>
              </w:rPr>
              <w:t xml:space="preserve">Perform expanded functions, debridement, root </w:t>
            </w:r>
            <w:proofErr w:type="spellStart"/>
            <w:r w:rsidRPr="00FF11DB">
              <w:rPr>
                <w:rFonts w:asciiTheme="majorHAnsi" w:hAnsiTheme="majorHAnsi"/>
              </w:rPr>
              <w:t>planing</w:t>
            </w:r>
            <w:proofErr w:type="spellEnd"/>
            <w:r w:rsidRPr="00FF11DB">
              <w:rPr>
                <w:rFonts w:asciiTheme="majorHAnsi" w:hAnsiTheme="majorHAnsi"/>
              </w:rPr>
              <w:t xml:space="preserve"> and </w:t>
            </w:r>
          </w:p>
          <w:p w14:paraId="2A3ED920" w14:textId="77777777" w:rsidR="00C35548" w:rsidRPr="00FF11DB" w:rsidRDefault="00C35548" w:rsidP="005F5C4B">
            <w:pPr>
              <w:rPr>
                <w:rFonts w:asciiTheme="majorHAnsi" w:hAnsiTheme="majorHAnsi"/>
              </w:rPr>
            </w:pPr>
            <w:r w:rsidRPr="00FF11DB">
              <w:rPr>
                <w:rFonts w:asciiTheme="majorHAnsi" w:hAnsiTheme="majorHAnsi"/>
              </w:rPr>
              <w:t>x-rays.</w:t>
            </w:r>
          </w:p>
          <w:p w14:paraId="481C73DF" w14:textId="77777777" w:rsidR="00C35548" w:rsidRPr="00FF11DB" w:rsidRDefault="00C35548" w:rsidP="005F5C4B">
            <w:pPr>
              <w:rPr>
                <w:rFonts w:asciiTheme="majorHAnsi" w:hAnsiTheme="majorHAnsi"/>
              </w:rPr>
            </w:pPr>
          </w:p>
        </w:tc>
      </w:tr>
      <w:tr w:rsidR="00C35548" w:rsidRPr="00FF11DB" w14:paraId="6BB8330E" w14:textId="77777777" w:rsidTr="00C35548">
        <w:trPr>
          <w:trHeight w:val="1503"/>
        </w:trPr>
        <w:tc>
          <w:tcPr>
            <w:tcW w:w="1908" w:type="dxa"/>
          </w:tcPr>
          <w:p w14:paraId="442F28EE" w14:textId="77777777" w:rsidR="00C35548" w:rsidRPr="00FF11DB" w:rsidRDefault="00C35548" w:rsidP="005F5C4B">
            <w:pPr>
              <w:rPr>
                <w:rFonts w:asciiTheme="majorHAnsi" w:hAnsiTheme="majorHAnsi"/>
              </w:rPr>
            </w:pPr>
          </w:p>
          <w:p w14:paraId="60420614" w14:textId="77777777" w:rsidR="00C35548" w:rsidRPr="00FF11DB" w:rsidRDefault="00C35548" w:rsidP="005F5C4B">
            <w:pPr>
              <w:rPr>
                <w:rFonts w:asciiTheme="majorHAnsi" w:hAnsiTheme="majorHAnsi"/>
                <w:strike/>
              </w:rPr>
            </w:pPr>
          </w:p>
        </w:tc>
        <w:tc>
          <w:tcPr>
            <w:tcW w:w="3600" w:type="dxa"/>
          </w:tcPr>
          <w:p w14:paraId="5FF02260" w14:textId="77777777" w:rsidR="00C35548" w:rsidRPr="00FF11DB" w:rsidRDefault="00C35548" w:rsidP="005F5C4B">
            <w:pPr>
              <w:rPr>
                <w:rFonts w:asciiTheme="majorHAnsi" w:hAnsiTheme="majorHAnsi"/>
              </w:rPr>
            </w:pPr>
          </w:p>
          <w:p w14:paraId="1A63B969" w14:textId="77777777" w:rsidR="00C35548" w:rsidRPr="00FF11DB" w:rsidRDefault="00C35548" w:rsidP="00C35548">
            <w:pPr>
              <w:pStyle w:val="ListParagraph"/>
              <w:numPr>
                <w:ilvl w:val="0"/>
                <w:numId w:val="10"/>
              </w:numPr>
              <w:rPr>
                <w:rFonts w:asciiTheme="majorHAnsi" w:hAnsiTheme="majorHAnsi"/>
              </w:rPr>
            </w:pPr>
            <w:r w:rsidRPr="00FF11DB">
              <w:rPr>
                <w:rFonts w:asciiTheme="majorHAnsi" w:hAnsiTheme="majorHAnsi"/>
              </w:rPr>
              <w:t>abilities sufficient to monitor and assess health needs.</w:t>
            </w:r>
          </w:p>
        </w:tc>
        <w:tc>
          <w:tcPr>
            <w:tcW w:w="4230" w:type="dxa"/>
          </w:tcPr>
          <w:p w14:paraId="7ECCA045" w14:textId="77777777" w:rsidR="00C35548" w:rsidRPr="00FF11DB" w:rsidRDefault="00C35548" w:rsidP="005F5C4B">
            <w:pPr>
              <w:rPr>
                <w:rFonts w:asciiTheme="majorHAnsi" w:hAnsiTheme="majorHAnsi"/>
              </w:rPr>
            </w:pPr>
          </w:p>
          <w:p w14:paraId="0B2D80F0" w14:textId="77777777" w:rsidR="00C35548" w:rsidRPr="00FF11DB" w:rsidRDefault="00C35548" w:rsidP="005F5C4B">
            <w:pPr>
              <w:rPr>
                <w:rFonts w:asciiTheme="majorHAnsi" w:hAnsiTheme="majorHAnsi"/>
              </w:rPr>
            </w:pPr>
            <w:r w:rsidRPr="00FF11DB">
              <w:rPr>
                <w:rFonts w:asciiTheme="majorHAnsi" w:hAnsiTheme="majorHAnsi"/>
              </w:rPr>
              <w:t>Assess medically compromised/medical emergencies; detect indicator tones (curing light units and x-ray units); communicate with patient/parent.</w:t>
            </w:r>
          </w:p>
        </w:tc>
      </w:tr>
      <w:tr w:rsidR="00C35548" w:rsidRPr="00FF11DB" w14:paraId="1576E8DB" w14:textId="77777777" w:rsidTr="005F5C4B">
        <w:tc>
          <w:tcPr>
            <w:tcW w:w="1908" w:type="dxa"/>
          </w:tcPr>
          <w:p w14:paraId="148B7EF3" w14:textId="77777777" w:rsidR="00C35548" w:rsidRPr="00FF11DB" w:rsidRDefault="00C35548" w:rsidP="005F5C4B">
            <w:pPr>
              <w:rPr>
                <w:rFonts w:asciiTheme="majorHAnsi" w:hAnsiTheme="majorHAnsi"/>
              </w:rPr>
            </w:pPr>
          </w:p>
          <w:p w14:paraId="4691E241" w14:textId="77777777" w:rsidR="00C35548" w:rsidRPr="00FF11DB" w:rsidRDefault="00C35548" w:rsidP="005F5C4B">
            <w:pPr>
              <w:rPr>
                <w:rFonts w:asciiTheme="majorHAnsi" w:hAnsiTheme="majorHAnsi"/>
                <w:strike/>
              </w:rPr>
            </w:pPr>
          </w:p>
        </w:tc>
        <w:tc>
          <w:tcPr>
            <w:tcW w:w="3600" w:type="dxa"/>
          </w:tcPr>
          <w:p w14:paraId="65A1B75F" w14:textId="77777777" w:rsidR="00C35548" w:rsidRPr="00FF11DB" w:rsidRDefault="00C35548" w:rsidP="005F5C4B">
            <w:pPr>
              <w:rPr>
                <w:rFonts w:asciiTheme="majorHAnsi" w:hAnsiTheme="majorHAnsi"/>
              </w:rPr>
            </w:pPr>
          </w:p>
          <w:p w14:paraId="08049699" w14:textId="77777777" w:rsidR="00C35548" w:rsidRPr="00FF11DB" w:rsidRDefault="00C35548" w:rsidP="00C35548">
            <w:pPr>
              <w:pStyle w:val="ListParagraph"/>
              <w:numPr>
                <w:ilvl w:val="0"/>
                <w:numId w:val="10"/>
              </w:numPr>
              <w:rPr>
                <w:rFonts w:asciiTheme="majorHAnsi" w:hAnsiTheme="majorHAnsi"/>
              </w:rPr>
            </w:pPr>
            <w:r w:rsidRPr="00FF11DB">
              <w:rPr>
                <w:rFonts w:asciiTheme="majorHAnsi" w:hAnsiTheme="majorHAnsi"/>
                <w:strike/>
              </w:rPr>
              <w:t>a</w:t>
            </w:r>
            <w:r w:rsidRPr="00FF11DB">
              <w:rPr>
                <w:rFonts w:asciiTheme="majorHAnsi" w:hAnsiTheme="majorHAnsi"/>
              </w:rPr>
              <w:t>bilities sufficient for observation and assessment necessary in oral health care.</w:t>
            </w:r>
          </w:p>
        </w:tc>
        <w:tc>
          <w:tcPr>
            <w:tcW w:w="4230" w:type="dxa"/>
          </w:tcPr>
          <w:p w14:paraId="33123251" w14:textId="77777777" w:rsidR="00C35548" w:rsidRPr="00FF11DB" w:rsidRDefault="00C35548" w:rsidP="005F5C4B">
            <w:pPr>
              <w:ind w:right="-198"/>
              <w:rPr>
                <w:rFonts w:asciiTheme="majorHAnsi" w:hAnsiTheme="majorHAnsi"/>
              </w:rPr>
            </w:pPr>
          </w:p>
          <w:p w14:paraId="5C2112E2" w14:textId="77777777" w:rsidR="00C35548" w:rsidRDefault="00C35548" w:rsidP="005F5C4B">
            <w:pPr>
              <w:ind w:right="-198"/>
              <w:rPr>
                <w:rFonts w:asciiTheme="majorHAnsi" w:hAnsiTheme="majorHAnsi"/>
              </w:rPr>
            </w:pPr>
            <w:r w:rsidRPr="00FF11DB">
              <w:rPr>
                <w:rFonts w:asciiTheme="majorHAnsi" w:hAnsiTheme="majorHAnsi"/>
              </w:rPr>
              <w:t xml:space="preserve">Read, record in patient charts, evaluate tissue, write tissue descriptions, </w:t>
            </w:r>
          </w:p>
          <w:p w14:paraId="7BDE508C" w14:textId="77777777" w:rsidR="00C35548" w:rsidRDefault="00C35548" w:rsidP="005F5C4B">
            <w:pPr>
              <w:ind w:right="-198"/>
              <w:rPr>
                <w:rFonts w:asciiTheme="majorHAnsi" w:hAnsiTheme="majorHAnsi"/>
              </w:rPr>
            </w:pPr>
            <w:r w:rsidRPr="00FF11DB">
              <w:rPr>
                <w:rFonts w:asciiTheme="majorHAnsi" w:hAnsiTheme="majorHAnsi"/>
              </w:rPr>
              <w:t xml:space="preserve">assess and evaluate </w:t>
            </w:r>
            <w:r>
              <w:rPr>
                <w:rFonts w:asciiTheme="majorHAnsi" w:hAnsiTheme="majorHAnsi"/>
              </w:rPr>
              <w:t xml:space="preserve">the </w:t>
            </w:r>
            <w:r w:rsidRPr="00FF11DB">
              <w:rPr>
                <w:rFonts w:asciiTheme="majorHAnsi" w:hAnsiTheme="majorHAnsi"/>
              </w:rPr>
              <w:t xml:space="preserve">oral health </w:t>
            </w:r>
          </w:p>
          <w:p w14:paraId="1AC51302" w14:textId="77777777" w:rsidR="00C35548" w:rsidRPr="00FF11DB" w:rsidRDefault="00C35548" w:rsidP="005F5C4B">
            <w:pPr>
              <w:ind w:right="-198"/>
              <w:rPr>
                <w:rFonts w:asciiTheme="majorHAnsi" w:hAnsiTheme="majorHAnsi"/>
              </w:rPr>
            </w:pPr>
            <w:r w:rsidRPr="00FF11DB">
              <w:rPr>
                <w:rFonts w:asciiTheme="majorHAnsi" w:hAnsiTheme="majorHAnsi"/>
              </w:rPr>
              <w:t>needs of the patient.</w:t>
            </w:r>
          </w:p>
        </w:tc>
      </w:tr>
      <w:tr w:rsidR="00C35548" w:rsidRPr="00FF11DB" w14:paraId="2444F726" w14:textId="77777777" w:rsidTr="005F5C4B">
        <w:tc>
          <w:tcPr>
            <w:tcW w:w="1908" w:type="dxa"/>
          </w:tcPr>
          <w:p w14:paraId="0DCFC4B8" w14:textId="77777777" w:rsidR="00C35548" w:rsidRPr="00FF11DB" w:rsidRDefault="00C35548" w:rsidP="005F5C4B">
            <w:pPr>
              <w:rPr>
                <w:rFonts w:asciiTheme="majorHAnsi" w:hAnsiTheme="majorHAnsi"/>
              </w:rPr>
            </w:pPr>
          </w:p>
          <w:p w14:paraId="76BA924B" w14:textId="77777777" w:rsidR="00C35548" w:rsidRPr="00FF11DB" w:rsidRDefault="00C35548" w:rsidP="005F5C4B">
            <w:pPr>
              <w:rPr>
                <w:rFonts w:asciiTheme="majorHAnsi" w:hAnsiTheme="majorHAnsi"/>
                <w:strike/>
              </w:rPr>
            </w:pPr>
          </w:p>
        </w:tc>
        <w:tc>
          <w:tcPr>
            <w:tcW w:w="3600" w:type="dxa"/>
          </w:tcPr>
          <w:p w14:paraId="6E8B4413" w14:textId="77777777" w:rsidR="00C35548" w:rsidRPr="00FF11DB" w:rsidRDefault="00C35548" w:rsidP="005F5C4B">
            <w:pPr>
              <w:rPr>
                <w:rFonts w:asciiTheme="majorHAnsi" w:hAnsiTheme="majorHAnsi"/>
              </w:rPr>
            </w:pPr>
          </w:p>
          <w:p w14:paraId="6FBF7E6B" w14:textId="77777777" w:rsidR="00C35548" w:rsidRPr="00FF11DB" w:rsidRDefault="00C35548" w:rsidP="00C35548">
            <w:pPr>
              <w:pStyle w:val="ListParagraph"/>
              <w:numPr>
                <w:ilvl w:val="0"/>
                <w:numId w:val="10"/>
              </w:numPr>
              <w:rPr>
                <w:rFonts w:asciiTheme="majorHAnsi" w:hAnsiTheme="majorHAnsi"/>
              </w:rPr>
            </w:pPr>
            <w:r w:rsidRPr="00FF11DB">
              <w:rPr>
                <w:rFonts w:asciiTheme="majorHAnsi" w:hAnsiTheme="majorHAnsi"/>
              </w:rPr>
              <w:t>abilities sufficient for physical assessment.</w:t>
            </w:r>
          </w:p>
        </w:tc>
        <w:tc>
          <w:tcPr>
            <w:tcW w:w="4230" w:type="dxa"/>
          </w:tcPr>
          <w:p w14:paraId="2061AFE8" w14:textId="77777777" w:rsidR="00C35548" w:rsidRPr="00FF11DB" w:rsidRDefault="00C35548" w:rsidP="005F5C4B">
            <w:pPr>
              <w:rPr>
                <w:rFonts w:asciiTheme="majorHAnsi" w:hAnsiTheme="majorHAnsi"/>
              </w:rPr>
            </w:pPr>
          </w:p>
          <w:p w14:paraId="5EA61372" w14:textId="77777777" w:rsidR="00C35548" w:rsidRPr="00FF11DB" w:rsidRDefault="00C35548" w:rsidP="005F5C4B">
            <w:pPr>
              <w:rPr>
                <w:rFonts w:asciiTheme="majorHAnsi" w:hAnsiTheme="majorHAnsi"/>
              </w:rPr>
            </w:pPr>
            <w:r w:rsidRPr="00FF11DB">
              <w:rPr>
                <w:rFonts w:asciiTheme="majorHAnsi" w:hAnsiTheme="majorHAnsi"/>
              </w:rPr>
              <w:t>Palpate tissue, detect restorations, calculus and evaluate debridement.</w:t>
            </w:r>
          </w:p>
        </w:tc>
      </w:tr>
    </w:tbl>
    <w:p w14:paraId="04CA3484" w14:textId="77777777" w:rsidR="00C35548" w:rsidRPr="00FF11DB" w:rsidRDefault="00C35548" w:rsidP="00C35548">
      <w:pPr>
        <w:spacing w:line="360" w:lineRule="auto"/>
        <w:rPr>
          <w:rFonts w:asciiTheme="majorHAnsi" w:hAnsiTheme="majorHAnsi"/>
        </w:rPr>
      </w:pPr>
    </w:p>
    <w:p w14:paraId="5C4D58E9" w14:textId="77777777" w:rsidR="00C35548" w:rsidRPr="00C35548" w:rsidRDefault="00C35548" w:rsidP="00C35548">
      <w:r w:rsidRPr="00C35548">
        <w:t xml:space="preserve">The Dental Programs are committed to ensuring that otherwise qualified students with disabilities are given reasonable accommodations. Student with disabilities who wish to request these accommodations are encouraged to contact the Disability Resources Department (DRD) to determine eligibility for services prior to the start of the program. </w:t>
      </w:r>
    </w:p>
    <w:p w14:paraId="1E58BBE3" w14:textId="77777777" w:rsidR="00C35548" w:rsidRPr="00C35548" w:rsidRDefault="00C35548" w:rsidP="00C35548">
      <w:r w:rsidRPr="00C35548">
        <w:t>While the process can be initiated at any time, reasonable accommodations cannot be implemented until eligibility has been formally established with DRD.</w:t>
      </w:r>
    </w:p>
    <w:p w14:paraId="4D2CB3C1" w14:textId="77777777" w:rsidR="00C35548" w:rsidRPr="00C35548" w:rsidRDefault="00C35548" w:rsidP="00C35548"/>
    <w:p w14:paraId="46F8C71C" w14:textId="77777777" w:rsidR="00C35548" w:rsidRPr="00C35548" w:rsidRDefault="00C35548" w:rsidP="00C35548">
      <w:r w:rsidRPr="00C35548">
        <w:t xml:space="preserve">Degrees of ability vary widely among individuals; the Dental Programs is committed to creating access to qualified individual with a disability using a case-by-case analysis. The program remains flexible with regard to the types of reasonable accommodations that can be made in the classroom and clinical settings. Student with disabilities are invited to offer suggestions for accommodation that have worked in the past. Accommodations made will specifically address the limitations associated with the student’s disability. </w:t>
      </w:r>
    </w:p>
    <w:p w14:paraId="50FB4866" w14:textId="77777777" w:rsidR="00C35548" w:rsidRPr="00C35548" w:rsidRDefault="00C35548" w:rsidP="00C35548">
      <w:pPr>
        <w:rPr>
          <w:b/>
          <w:szCs w:val="24"/>
        </w:rPr>
      </w:pPr>
      <w:r w:rsidRPr="00C35548">
        <w:t xml:space="preserve">Our belief is that accommodation should be tailored to individual situations. The process for determining the type of reasonable accommodation in the clinical setting shall be determined by the Disability Resource Department and the Dental Programs Director.  </w:t>
      </w:r>
    </w:p>
    <w:p w14:paraId="42A0FBE2" w14:textId="77777777" w:rsidR="00C35548" w:rsidRDefault="00C35548">
      <w:pPr>
        <w:jc w:val="center"/>
        <w:rPr>
          <w:b/>
          <w:i/>
        </w:rPr>
      </w:pPr>
    </w:p>
    <w:p w14:paraId="531558FB" w14:textId="77777777" w:rsidR="00C35548" w:rsidRDefault="00C35548">
      <w:pPr>
        <w:jc w:val="center"/>
        <w:rPr>
          <w:b/>
          <w:i/>
        </w:rPr>
      </w:pPr>
    </w:p>
    <w:p w14:paraId="75036C8C" w14:textId="77777777" w:rsidR="00C35548" w:rsidRDefault="00C35548">
      <w:pPr>
        <w:jc w:val="center"/>
        <w:rPr>
          <w:b/>
          <w:i/>
        </w:rPr>
      </w:pPr>
    </w:p>
    <w:p w14:paraId="1F682F1F" w14:textId="77777777" w:rsidR="00C35548" w:rsidRDefault="00C35548">
      <w:pPr>
        <w:jc w:val="center"/>
        <w:rPr>
          <w:b/>
          <w:i/>
        </w:rPr>
      </w:pPr>
    </w:p>
    <w:p w14:paraId="7AE48044" w14:textId="77777777" w:rsidR="00C35548" w:rsidRDefault="00C35548">
      <w:pPr>
        <w:jc w:val="center"/>
        <w:rPr>
          <w:b/>
          <w:i/>
        </w:rPr>
      </w:pPr>
    </w:p>
    <w:p w14:paraId="2B199FE6" w14:textId="77777777" w:rsidR="00C35548" w:rsidRDefault="00C35548">
      <w:pPr>
        <w:jc w:val="center"/>
        <w:rPr>
          <w:b/>
          <w:i/>
        </w:rPr>
      </w:pPr>
    </w:p>
    <w:p w14:paraId="11180350" w14:textId="77777777" w:rsidR="00C35548" w:rsidRDefault="00C35548">
      <w:pPr>
        <w:jc w:val="center"/>
        <w:rPr>
          <w:b/>
          <w:i/>
        </w:rPr>
      </w:pPr>
    </w:p>
    <w:p w14:paraId="6143D5D9" w14:textId="77777777" w:rsidR="00C35548" w:rsidRDefault="00C35548">
      <w:pPr>
        <w:jc w:val="center"/>
        <w:rPr>
          <w:b/>
          <w:i/>
        </w:rPr>
      </w:pPr>
    </w:p>
    <w:p w14:paraId="026FD21C" w14:textId="77777777" w:rsidR="00C35548" w:rsidRDefault="00C35548">
      <w:pPr>
        <w:jc w:val="center"/>
        <w:rPr>
          <w:b/>
          <w:i/>
        </w:rPr>
      </w:pPr>
    </w:p>
    <w:p w14:paraId="16DC1B58" w14:textId="77777777" w:rsidR="00C35548" w:rsidRDefault="00C35548">
      <w:pPr>
        <w:jc w:val="center"/>
        <w:rPr>
          <w:b/>
          <w:i/>
        </w:rPr>
      </w:pPr>
    </w:p>
    <w:p w14:paraId="1511C807" w14:textId="77777777" w:rsidR="00C35548" w:rsidRDefault="00C35548">
      <w:pPr>
        <w:jc w:val="center"/>
        <w:rPr>
          <w:b/>
          <w:i/>
        </w:rPr>
      </w:pPr>
    </w:p>
    <w:p w14:paraId="663382D7" w14:textId="77777777" w:rsidR="00C35548" w:rsidRDefault="00C35548">
      <w:pPr>
        <w:jc w:val="center"/>
        <w:rPr>
          <w:b/>
          <w:i/>
        </w:rPr>
      </w:pPr>
    </w:p>
    <w:p w14:paraId="612F6B30" w14:textId="77777777" w:rsidR="00C35548" w:rsidRDefault="00C35548">
      <w:pPr>
        <w:jc w:val="center"/>
        <w:rPr>
          <w:b/>
          <w:i/>
        </w:rPr>
      </w:pPr>
    </w:p>
    <w:p w14:paraId="732FFEA7" w14:textId="77777777" w:rsidR="00C35548" w:rsidRDefault="00C35548">
      <w:pPr>
        <w:jc w:val="center"/>
        <w:rPr>
          <w:b/>
          <w:i/>
        </w:rPr>
      </w:pPr>
    </w:p>
    <w:p w14:paraId="1349544B" w14:textId="77777777" w:rsidR="00C35548" w:rsidRDefault="00C35548">
      <w:pPr>
        <w:jc w:val="center"/>
        <w:rPr>
          <w:b/>
          <w:i/>
        </w:rPr>
      </w:pPr>
    </w:p>
    <w:p w14:paraId="7F336C07" w14:textId="77777777" w:rsidR="00C35548" w:rsidRDefault="00C35548">
      <w:pPr>
        <w:jc w:val="center"/>
        <w:rPr>
          <w:b/>
          <w:i/>
        </w:rPr>
      </w:pPr>
    </w:p>
    <w:p w14:paraId="72C43DE1" w14:textId="77777777" w:rsidR="00C35548" w:rsidRDefault="00C35548">
      <w:pPr>
        <w:jc w:val="center"/>
        <w:rPr>
          <w:b/>
          <w:i/>
        </w:rPr>
      </w:pPr>
    </w:p>
    <w:p w14:paraId="6D86CBF5" w14:textId="77777777" w:rsidR="00C35548" w:rsidRDefault="00C35548">
      <w:pPr>
        <w:jc w:val="center"/>
        <w:rPr>
          <w:b/>
          <w:i/>
        </w:rPr>
      </w:pPr>
    </w:p>
    <w:p w14:paraId="674B7382" w14:textId="77777777" w:rsidR="00C35548" w:rsidRDefault="00C35548">
      <w:pPr>
        <w:jc w:val="center"/>
        <w:rPr>
          <w:b/>
          <w:i/>
        </w:rPr>
      </w:pPr>
    </w:p>
    <w:p w14:paraId="5B6FB8B6" w14:textId="77777777" w:rsidR="001043B3" w:rsidRDefault="001043B3">
      <w:pPr>
        <w:jc w:val="center"/>
        <w:rPr>
          <w:b/>
          <w:i/>
        </w:rPr>
      </w:pPr>
      <w:r>
        <w:rPr>
          <w:b/>
          <w:i/>
        </w:rPr>
        <w:t>Santa Rosa Junior College Health Sciences Department</w:t>
      </w:r>
    </w:p>
    <w:p w14:paraId="680DFE2C" w14:textId="77777777" w:rsidR="001043B3" w:rsidRDefault="001043B3">
      <w:pPr>
        <w:jc w:val="center"/>
      </w:pPr>
    </w:p>
    <w:p w14:paraId="7BDCD8F0" w14:textId="77777777" w:rsidR="001043B3" w:rsidRDefault="001043B3">
      <w:pPr>
        <w:jc w:val="center"/>
      </w:pPr>
    </w:p>
    <w:p w14:paraId="627B7229" w14:textId="77777777" w:rsidR="001043B3" w:rsidRDefault="001043B3">
      <w:pPr>
        <w:jc w:val="center"/>
      </w:pPr>
      <w:r>
        <w:t>REPORT OF PHYSICAL EXAMINATION</w:t>
      </w:r>
    </w:p>
    <w:p w14:paraId="34D77C37" w14:textId="77777777" w:rsidR="001043B3" w:rsidRDefault="001043B3"/>
    <w:p w14:paraId="49C52458" w14:textId="77777777" w:rsidR="001043B3" w:rsidRDefault="001043B3"/>
    <w:p w14:paraId="2B10200F" w14:textId="77777777" w:rsidR="001043B3" w:rsidRDefault="001043B3">
      <w:r>
        <w:t xml:space="preserve">My signature below indicates that I have performed a complete history and physical </w:t>
      </w:r>
    </w:p>
    <w:p w14:paraId="24AA9BFE" w14:textId="77777777" w:rsidR="001043B3" w:rsidRDefault="001043B3"/>
    <w:p w14:paraId="402F301F" w14:textId="77777777" w:rsidR="001043B3" w:rsidRDefault="001043B3">
      <w:r>
        <w:t xml:space="preserve">examination on  _________________________(name), a student admitted to the </w:t>
      </w:r>
    </w:p>
    <w:p w14:paraId="6D55EEB9" w14:textId="77777777" w:rsidR="001043B3" w:rsidRDefault="001043B3"/>
    <w:p w14:paraId="14B42AC4" w14:textId="77777777" w:rsidR="001043B3" w:rsidRDefault="001043B3">
      <w:r>
        <w:t xml:space="preserve">Dental Hygiene or Dental Assisting Program (circle one). </w:t>
      </w:r>
    </w:p>
    <w:p w14:paraId="5ED968E8" w14:textId="77777777" w:rsidR="001043B3" w:rsidRDefault="001043B3"/>
    <w:p w14:paraId="559A85F7" w14:textId="3140E0C5" w:rsidR="001043B3" w:rsidRDefault="001043B3">
      <w:r>
        <w:t>In</w:t>
      </w:r>
      <w:r w:rsidR="00C35548">
        <w:t xml:space="preserve"> my opinion, the student</w:t>
      </w:r>
      <w:r>
        <w:t xml:space="preserve"> </w:t>
      </w:r>
    </w:p>
    <w:p w14:paraId="24122DF9" w14:textId="77777777" w:rsidR="001043B3" w:rsidRDefault="001043B3"/>
    <w:p w14:paraId="5A32551C" w14:textId="3CAC6C98" w:rsidR="00C35548" w:rsidRDefault="001043B3" w:rsidP="00C35548">
      <w:pPr>
        <w:pStyle w:val="BodyText0"/>
        <w:tabs>
          <w:tab w:val="left" w:pos="720"/>
        </w:tabs>
        <w:spacing w:before="90"/>
        <w:ind w:left="119" w:right="310"/>
      </w:pPr>
      <w:r>
        <w:t xml:space="preserve">_____ </w:t>
      </w:r>
      <w:r w:rsidR="00C35548">
        <w:t>Meets the Physical and mental requirements listed on the foregoing</w:t>
      </w:r>
      <w:r w:rsidR="00C35548">
        <w:rPr>
          <w:spacing w:val="-8"/>
        </w:rPr>
        <w:t xml:space="preserve"> </w:t>
      </w:r>
      <w:r w:rsidR="00C35548">
        <w:t>Technical</w:t>
      </w:r>
      <w:r w:rsidR="00C35548">
        <w:rPr>
          <w:spacing w:val="-2"/>
        </w:rPr>
        <w:t xml:space="preserve"> </w:t>
      </w:r>
      <w:r w:rsidR="00C35548">
        <w:t>Standards page</w:t>
      </w:r>
    </w:p>
    <w:p w14:paraId="57F7E90A" w14:textId="77777777" w:rsidR="00C35548" w:rsidRDefault="00C35548" w:rsidP="00C35548">
      <w:pPr>
        <w:pStyle w:val="BodyText0"/>
        <w:tabs>
          <w:tab w:val="left" w:pos="720"/>
        </w:tabs>
        <w:spacing w:before="119"/>
        <w:ind w:left="119"/>
      </w:pPr>
      <w:r>
        <w:rPr>
          <w:u w:val="single"/>
        </w:rPr>
        <w:t xml:space="preserve"> </w:t>
      </w:r>
      <w:r>
        <w:rPr>
          <w:u w:val="single"/>
        </w:rPr>
        <w:tab/>
      </w:r>
      <w:r>
        <w:rPr>
          <w:spacing w:val="-1"/>
        </w:rPr>
        <w:t xml:space="preserve"> </w:t>
      </w:r>
      <w:r>
        <w:t>Can meet the physical and mental requirements listed with reasonable</w:t>
      </w:r>
      <w:r>
        <w:rPr>
          <w:spacing w:val="-14"/>
        </w:rPr>
        <w:t xml:space="preserve"> </w:t>
      </w:r>
      <w:r>
        <w:t>accommodation</w:t>
      </w:r>
    </w:p>
    <w:p w14:paraId="5CB4049D" w14:textId="77777777" w:rsidR="00C35548" w:rsidRDefault="00C35548" w:rsidP="00C35548">
      <w:pPr>
        <w:pStyle w:val="BodyText0"/>
        <w:rPr>
          <w:sz w:val="20"/>
        </w:rPr>
      </w:pPr>
    </w:p>
    <w:p w14:paraId="3B379862" w14:textId="321B3E50" w:rsidR="001043B3" w:rsidRDefault="001043B3" w:rsidP="00C35548"/>
    <w:p w14:paraId="5EDDB2D4" w14:textId="77777777" w:rsidR="001043B3" w:rsidRDefault="001043B3">
      <w:pPr>
        <w:spacing w:before="120" w:line="360" w:lineRule="auto"/>
      </w:pPr>
    </w:p>
    <w:p w14:paraId="7A2256F0" w14:textId="77777777" w:rsidR="001043B3" w:rsidRDefault="001043B3">
      <w:pPr>
        <w:spacing w:before="120" w:line="360" w:lineRule="auto"/>
      </w:pPr>
      <w:r>
        <w:t>Signature _______________________________</w:t>
      </w:r>
      <w:r>
        <w:tab/>
        <w:t>Date _________________</w:t>
      </w:r>
    </w:p>
    <w:p w14:paraId="126E32EC" w14:textId="77777777" w:rsidR="001043B3" w:rsidRDefault="001043B3">
      <w:pPr>
        <w:rPr>
          <w:sz w:val="22"/>
        </w:rPr>
      </w:pPr>
      <w:r>
        <w:tab/>
      </w:r>
      <w:r>
        <w:tab/>
      </w:r>
      <w:r>
        <w:tab/>
      </w:r>
      <w:r>
        <w:rPr>
          <w:sz w:val="22"/>
        </w:rPr>
        <w:t xml:space="preserve">MD or NP </w:t>
      </w:r>
    </w:p>
    <w:p w14:paraId="28A4336B" w14:textId="77777777" w:rsidR="001043B3" w:rsidRDefault="001043B3">
      <w:pPr>
        <w:rPr>
          <w:sz w:val="22"/>
        </w:rPr>
      </w:pPr>
    </w:p>
    <w:p w14:paraId="3E5565BD" w14:textId="77777777" w:rsidR="001043B3" w:rsidRDefault="001043B3">
      <w:pPr>
        <w:rPr>
          <w:sz w:val="22"/>
        </w:rPr>
      </w:pPr>
    </w:p>
    <w:p w14:paraId="6D2CE3A4" w14:textId="77777777" w:rsidR="001043B3" w:rsidRDefault="001043B3">
      <w:pPr>
        <w:rPr>
          <w:szCs w:val="24"/>
        </w:rPr>
      </w:pPr>
      <w:r>
        <w:rPr>
          <w:szCs w:val="24"/>
        </w:rPr>
        <w:t>Address _________________________________________________________</w:t>
      </w:r>
    </w:p>
    <w:p w14:paraId="6E25FE91" w14:textId="77777777" w:rsidR="001043B3" w:rsidRDefault="001043B3">
      <w:pPr>
        <w:rPr>
          <w:szCs w:val="24"/>
        </w:rPr>
      </w:pPr>
    </w:p>
    <w:p w14:paraId="42A3E169" w14:textId="77777777" w:rsidR="001043B3" w:rsidRDefault="001043B3">
      <w:pPr>
        <w:rPr>
          <w:szCs w:val="24"/>
        </w:rPr>
      </w:pPr>
    </w:p>
    <w:p w14:paraId="240B3FCE" w14:textId="77777777" w:rsidR="001043B3" w:rsidRDefault="001043B3">
      <w:pPr>
        <w:rPr>
          <w:szCs w:val="24"/>
        </w:rPr>
      </w:pPr>
      <w:r>
        <w:rPr>
          <w:szCs w:val="24"/>
        </w:rPr>
        <w:t>Phone number ___________________________________________________</w:t>
      </w:r>
    </w:p>
    <w:p w14:paraId="5E9B8053" w14:textId="77777777" w:rsidR="001043B3" w:rsidRDefault="001043B3">
      <w:pPr>
        <w:rPr>
          <w:szCs w:val="24"/>
        </w:rPr>
      </w:pPr>
    </w:p>
    <w:p w14:paraId="0E96DCBA" w14:textId="77777777" w:rsidR="001043B3" w:rsidRDefault="001043B3">
      <w:pPr>
        <w:rPr>
          <w:szCs w:val="24"/>
        </w:rPr>
      </w:pPr>
    </w:p>
    <w:p w14:paraId="4C9E869D" w14:textId="77777777" w:rsidR="001043B3" w:rsidRDefault="001043B3">
      <w:pPr>
        <w:rPr>
          <w:szCs w:val="24"/>
        </w:rPr>
      </w:pPr>
    </w:p>
    <w:p w14:paraId="789F13F7" w14:textId="3DCEC63E" w:rsidR="001043B3" w:rsidRDefault="001043B3">
      <w:pPr>
        <w:rPr>
          <w:szCs w:val="24"/>
        </w:rPr>
      </w:pPr>
      <w:r>
        <w:rPr>
          <w:szCs w:val="24"/>
        </w:rPr>
        <w:t>(Office stamp</w:t>
      </w:r>
      <w:r w:rsidR="00C35548">
        <w:rPr>
          <w:szCs w:val="24"/>
        </w:rPr>
        <w:t xml:space="preserve"> here</w:t>
      </w:r>
      <w:r>
        <w:rPr>
          <w:szCs w:val="24"/>
        </w:rPr>
        <w:t xml:space="preserve">) </w:t>
      </w:r>
    </w:p>
    <w:p w14:paraId="09CDF042" w14:textId="77777777" w:rsidR="001043B3" w:rsidRDefault="001043B3">
      <w:pPr>
        <w:rPr>
          <w:sz w:val="20"/>
        </w:rPr>
      </w:pPr>
      <w:r>
        <w:t xml:space="preserve"> </w:t>
      </w:r>
    </w:p>
    <w:p w14:paraId="3C86BB77" w14:textId="77777777" w:rsidR="001043B3" w:rsidRDefault="001043B3">
      <w:pPr>
        <w:jc w:val="center"/>
      </w:pPr>
      <w:r>
        <w:br w:type="page"/>
      </w:r>
    </w:p>
    <w:p w14:paraId="5B6D7556" w14:textId="77777777" w:rsidR="00C35548" w:rsidRDefault="00C35548" w:rsidP="00C35548">
      <w:pPr>
        <w:spacing w:before="60"/>
        <w:ind w:left="2762"/>
        <w:rPr>
          <w:b/>
        </w:rPr>
      </w:pPr>
      <w:r>
        <w:rPr>
          <w:b/>
        </w:rPr>
        <w:lastRenderedPageBreak/>
        <w:t>REASONABLE ACCOMMODATIONS</w:t>
      </w:r>
    </w:p>
    <w:p w14:paraId="28A13F1D" w14:textId="2CD7F82F" w:rsidR="00C35548" w:rsidRPr="00C35548" w:rsidRDefault="00C35548" w:rsidP="00C35548">
      <w:pPr>
        <w:pStyle w:val="BodyText0"/>
        <w:spacing w:before="3"/>
        <w:rPr>
          <w:b/>
          <w:sz w:val="29"/>
        </w:rPr>
      </w:pPr>
      <w:r>
        <w:rPr>
          <w:noProof/>
        </w:rPr>
        <mc:AlternateContent>
          <mc:Choice Requires="wpg">
            <w:drawing>
              <wp:anchor distT="0" distB="0" distL="0" distR="0" simplePos="0" relativeHeight="251659776" behindDoc="0" locked="0" layoutInCell="1" allowOverlap="1" wp14:anchorId="0DB0548F" wp14:editId="58F4DEEF">
                <wp:simplePos x="0" y="0"/>
                <wp:positionH relativeFrom="page">
                  <wp:posOffset>904875</wp:posOffset>
                </wp:positionH>
                <wp:positionV relativeFrom="paragraph">
                  <wp:posOffset>238760</wp:posOffset>
                </wp:positionV>
                <wp:extent cx="5962650" cy="19685"/>
                <wp:effectExtent l="3175" t="0" r="3175" b="8255"/>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19685"/>
                          <a:chOff x="1425" y="376"/>
                          <a:chExt cx="9390" cy="31"/>
                        </a:xfrm>
                      </wpg:grpSpPr>
                      <wps:wsp>
                        <wps:cNvPr id="12" name="Line 8"/>
                        <wps:cNvCnPr>
                          <a:cxnSpLocks noChangeShapeType="1"/>
                        </wps:cNvCnPr>
                        <wps:spPr bwMode="auto">
                          <a:xfrm>
                            <a:off x="1440" y="391"/>
                            <a:ext cx="936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1440" y="379"/>
                            <a:ext cx="5" cy="0"/>
                          </a:xfrm>
                          <a:prstGeom prst="line">
                            <a:avLst/>
                          </a:prstGeom>
                          <a:noFill/>
                          <a:ln w="304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1440" y="379"/>
                            <a:ext cx="9355" cy="0"/>
                          </a:xfrm>
                          <a:prstGeom prst="line">
                            <a:avLst/>
                          </a:prstGeom>
                          <a:noFill/>
                          <a:ln w="304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10795" y="379"/>
                            <a:ext cx="5" cy="0"/>
                          </a:xfrm>
                          <a:prstGeom prst="line">
                            <a:avLst/>
                          </a:prstGeom>
                          <a:noFill/>
                          <a:ln w="3047">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10795" y="379"/>
                            <a:ext cx="5" cy="0"/>
                          </a:xfrm>
                          <a:prstGeom prst="line">
                            <a:avLst/>
                          </a:prstGeom>
                          <a:noFill/>
                          <a:ln w="304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1440" y="391"/>
                            <a:ext cx="5" cy="0"/>
                          </a:xfrm>
                          <a:prstGeom prst="line">
                            <a:avLst/>
                          </a:prstGeom>
                          <a:noFill/>
                          <a:ln w="12954">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10795" y="391"/>
                            <a:ext cx="5" cy="0"/>
                          </a:xfrm>
                          <a:prstGeom prst="line">
                            <a:avLst/>
                          </a:prstGeom>
                          <a:noFill/>
                          <a:ln w="12954">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a:off x="1440" y="404"/>
                            <a:ext cx="5" cy="0"/>
                          </a:xfrm>
                          <a:prstGeom prst="line">
                            <a:avLst/>
                          </a:prstGeom>
                          <a:noFill/>
                          <a:ln w="304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1440" y="404"/>
                            <a:ext cx="9360" cy="0"/>
                          </a:xfrm>
                          <a:prstGeom prst="line">
                            <a:avLst/>
                          </a:prstGeom>
                          <a:noFill/>
                          <a:ln w="3047">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10795" y="404"/>
                            <a:ext cx="5" cy="0"/>
                          </a:xfrm>
                          <a:prstGeom prst="line">
                            <a:avLst/>
                          </a:prstGeom>
                          <a:noFill/>
                          <a:ln w="3047">
                            <a:solidFill>
                              <a:srgbClr val="E3E3E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E8D4744" id="Group 11" o:spid="_x0000_s1026" style="position:absolute;margin-left:71.25pt;margin-top:18.8pt;width:469.5pt;height:1.55pt;z-index:251659776;mso-wrap-distance-left:0;mso-wrap-distance-right:0;mso-position-horizontal-relative:page" coordorigin="1425,376" coordsize="9390,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">
                <v:line id="Line 8" o:spid="_x0000_s1027" style="position:absolute;visibility:visible;mso-wrap-style:square" from="1440,391" to="10800,3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UByzcAAAADbAAAADwAAAGRycy9kb3ducmV2LnhtbERPTYvCMBC9C/sfwizsTdPKKt1qlEUo&#10;em314HG2Gdu6zaQ0Ueu/N4LgbR7vc5brwbTiSr1rLCuIJxEI4tLqhisFh302TkA4j6yxtUwK7uRg&#10;vfoYLTHV9sY5XQtfiRDCLkUFtfddKqUrazLoJrYjDtzJ9gZ9gH0ldY+3EG5aOY2iuTTYcGiosaNN&#10;TeV/cTEKou1f1hRJ+7M5x9nx9B3ns1mXK/X1OfwuQHga/Fv8cu90mD+F5y/hALl6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VAcs3AAAAA2wAAAA8AAAAAAAAAAAAAAAAA&#10;oQIAAGRycy9kb3ducmV2LnhtbFBLBQYAAAAABAAEAPkAAACOAwAAAAA=&#10;" strokecolor="gray" strokeweight="1.5pt"/>
                <v:line id="Line 9" o:spid="_x0000_s1028" style="position:absolute;visibility:visible;mso-wrap-style:square" from="1440,379" to="1445,3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CQ2hsMAAADbAAAADwAAAGRycy9kb3ducmV2LnhtbERPTWvCQBC9C/0PyxS8SN1opdSYjZSK&#10;xZM2Ue9Ddpqkzc6m2VXjv+8WBG/zeJ+TLHvTiDN1rrasYDKOQBAXVtdcKjjs10+vIJxH1thYJgVX&#10;crBMHwYJxtpeOKNz7ksRQtjFqKDyvo2ldEVFBt3YtsSB+7KdQR9gV0rd4SWEm0ZOo+hFGqw5NFTY&#10;0ntFxU9+Mgp2h2w7P9Hv6qOtR5/Z92gy2/ZHpYaP/dsChKfe38U390aH+c/w/0s4QKZ/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QkNobDAAAA2wAAAA8AAAAAAAAAAAAA&#10;AAAAoQIAAGRycy9kb3ducmV2LnhtbFBLBQYAAAAABAAEAPkAAACRAwAAAAA=&#10;" strokecolor="#a0a0a0" strokeweight="3047emu"/>
                <v:line id="Line 10" o:spid="_x0000_s1029" style="position:absolute;visibility:visible;mso-wrap-style:square" from="1440,379" to="10795,3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82u8sEAAADbAAAADwAAAGRycy9kb3ducmV2LnhtbERPTYvCMBC9C/6HMMJeZE0VEe0aRRSX&#10;PalV9z40s221mdQmavffG0HwNo/3OdN5Y0pxo9oVlhX0exEI4tTqgjMFx8P6cwzCeWSNpWVS8E8O&#10;5rN2a4qxtndO6Lb3mQgh7GJUkHtfxVK6NCeDrmcr4sD92dqgD7DOpK7xHsJNKQdRNJIGCw4NOVa0&#10;zCk9769GwfaYbCZXuqy+q6K7S07d/nDT/Cr10WkWXyA8Nf4tfrl/dJg/hOcv4QA5e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Lza7ywQAAANsAAAAPAAAAAAAAAAAAAAAA&#10;AKECAABkcnMvZG93bnJldi54bWxQSwUGAAAAAAQABAD5AAAAjwMAAAAA&#10;" strokecolor="#a0a0a0" strokeweight="3047emu"/>
                <v:line id="Line 11" o:spid="_x0000_s1030" style="position:absolute;visibility:visible;mso-wrap-style:square" from="10795,379" to="10800,3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aFFisIAAADbAAAADwAAAGRycy9kb3ducmV2LnhtbERPTWvCQBC9C/0PyxR6000Fg6RuQqgV&#10;Kj0ZhfY47E6TtNnZNLtq+u9dQfA2j/c5q2K0nTjR4FvHCp5nCQhi7UzLtYLDfjNdgvAB2WDnmBT8&#10;k4cif5isMDPuzDs6VaEWMYR9hgqaEPpMSq8bsuhnrieO3LcbLIYIh1qaAc8x3HZyniSptNhybGiw&#10;p9eG9G91tAq+yvVWfmw/0/mifPtZ05jqSv8p9fQ4li8gAo3hLr65302cv4DrL/EAmV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aFFisIAAADbAAAADwAAAAAAAAAAAAAA&#10;AAChAgAAZHJzL2Rvd25yZXYueG1sUEsFBgAAAAAEAAQA+QAAAJADAAAAAA==&#10;" strokecolor="#e3e3e3" strokeweight="3047emu"/>
                <v:line id="Line 12" o:spid="_x0000_s1031" style="position:absolute;visibility:visible;mso-wrap-style:square" from="10795,379" to="10800,3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FOVHsMAAADbAAAADwAAAGRycy9kb3ducmV2LnhtbERPTWvCQBC9F/wPywheRDeWIm10E0ql&#10;0pM1Vu9DdkzSZmdjdk3Sf+8WhN7m8T5nnQ6mFh21rrKsYDGPQBDnVldcKDh+vc+eQTiPrLG2TAp+&#10;yUGajB7WGGvbc0bdwRcihLCLUUHpfRNL6fKSDLq5bYgDd7atQR9gW0jdYh/CTS0fo2gpDVYcGkps&#10;6K2k/OdwNQo+j9nu5UqXzbappvvse7p42g0npSbj4XUFwtPg/8V394cO85fw90s4QCY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RTlR7DAAAA2wAAAA8AAAAAAAAAAAAA&#10;AAAAoQIAAGRycy9kb3ducmV2LnhtbFBLBQYAAAAABAAEAPkAAACRAwAAAAA=&#10;" strokecolor="#a0a0a0" strokeweight="3047emu"/>
                <v:line id="Line 13" o:spid="_x0000_s1032" style="position:absolute;visibility:visible;mso-wrap-style:square" from="1440,391" to="1445,3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bdw8b8AAADbAAAADwAAAGRycy9kb3ducmV2LnhtbERPzYrCMBC+L+w7hFnY25rqoi7VWLQg&#10;ePFg9QGGZrYpNpPSpD++vVlY8DYf3+9ss8k2YqDO144VzGcJCOLS6ZorBbfr8esHhA/IGhvHpOBB&#10;HrLd+9sWU+1GvtBQhErEEPYpKjAhtKmUvjRk0c9cSxy5X9dZDBF2ldQdjjHcNnKRJCtpsebYYLCl&#10;3FB5L3qroK7GvBiX8nxPHhc6GEvf061X6vNj2m9ABJrCS/zvPuk4fw1/v8QD5O4J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gbdw8b8AAADbAAAADwAAAAAAAAAAAAAAAACh&#10;AgAAZHJzL2Rvd25yZXYueG1sUEsFBgAAAAAEAAQA+QAAAI0DAAAAAA==&#10;" strokecolor="#a0a0a0" strokeweight="1.02pt"/>
                <v:line id="Line 14" o:spid="_x0000_s1033" style="position:absolute;visibility:visible;mso-wrap-style:square" from="10795,391" to="10800,3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eE7DsQAAADbAAAADwAAAGRycy9kb3ducmV2LnhtbESPQUvEMBCF78L+hzCCF9lNFZGlbnaR&#10;RUE9CHb3B4zNpCltJrWJbf33zkHwNsN78943u8MSejXRmNrIBm42BSjiOtqWGwPn0/N6CyplZIt9&#10;ZDLwQwkO+9XFDksbZ/6gqcqNkhBOJRrwOQ+l1qn2FDBt4kAsmotjwCzr2Gg74izhode3RXGvA7Ys&#10;DR4HOnqqu+o7GJg79+mqN/t0fb778ty9uvd+csZcXS6PD6AyLfnf/Hf9YgVfYOUXGUDv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h4TsOxAAAANsAAAAPAAAAAAAAAAAA&#10;AAAAAKECAABkcnMvZG93bnJldi54bWxQSwUGAAAAAAQABAD5AAAAkgMAAAAA&#10;" strokecolor="#e3e3e3" strokeweight="1.02pt"/>
                <v:line id="Line 15" o:spid="_x0000_s1034" style="position:absolute;visibility:visible;mso-wrap-style:square" from="1440,404" to="1445,4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cwBbMMAAADbAAAADwAAAGRycy9kb3ducmV2LnhtbERPTWvCQBC9F/wPywi9iNlYSqkxG5GW&#10;iic1Gu9DdpqkZmfT7Krpv+8WhN7m8T4nXQ6mFVfqXWNZwSyKQRCXVjdcKSiOH9NXEM4ja2wtk4If&#10;crDMRg8pJtreOKfrwVcihLBLUEHtfZdI6cqaDLrIdsSB+7S9QR9gX0nd4y2Em1Y+xfGLNNhwaKix&#10;o7eayvPhYhTsinw7v9D3+7prJvv8azJ73g4npR7Hw2oBwtPg/8V390aH+XP4+yUcILN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XMAWzDAAAA2wAAAA8AAAAAAAAAAAAA&#10;AAAAoQIAAGRycy9kb3ducmV2LnhtbFBLBQYAAAAABAAEAPkAAACRAwAAAAA=&#10;" strokecolor="#a0a0a0" strokeweight="3047emu"/>
                <v:line id="Line 16" o:spid="_x0000_s1035" style="position:absolute;visibility:visible;mso-wrap-style:square" from="1440,404" to="10800,4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7osr8EAAADbAAAADwAAAGRycy9kb3ducmV2LnhtbERPz2vCMBS+D/Y/hDfYbaYrWEY1LWVu&#10;oHiyCtvxkTzbavPSNZl2/705CDt+fL+X5WR7caHRd44VvM4SEMTamY4bBYf958sbCB+QDfaOScEf&#10;eSiLx4cl5sZdeUeXOjQihrDPUUEbwpBL6XVLFv3MDcSRO7rRYohwbKQZ8RrDbS/TJMmkxY5jQ4sD&#10;vbekz/WvVfBdrTZyu/nK0nn1cVrRlOla/yj1/DRVCxCBpvAvvrvXRkEa18cv8QfI4gY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XuiyvwQAAANsAAAAPAAAAAAAAAAAAAAAA&#10;AKECAABkcnMvZG93bnJldi54bWxQSwUGAAAAAAQABAD5AAAAjwMAAAAA&#10;" strokecolor="#e3e3e3" strokeweight="3047emu"/>
                <v:line id="Line 17" o:spid="_x0000_s1036" style="position:absolute;visibility:visible;mso-wrap-style:square" from="10795,404" to="10800,4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PaJNMQAAADbAAAADwAAAGRycy9kb3ducmV2LnhtbESPQWvCQBSE74X+h+UJ3nRjwCDRVYK2&#10;UPFkFNrjY/eZpM2+TbNbjf/eLRR6HGbmG2a1GWwrrtT7xrGC2TQBQaydabhScD69ThYgfEA22Dom&#10;BXfysFk/P60wN+7GR7qWoRIRwj5HBXUIXS6l1zVZ9FPXEUfv4nqLIcq+kqbHW4TbVqZJkkmLDceF&#10;Gjva1qS/yh+r4KPY7eVh/56l8+Llc0dDpkv9rdR4NBRLEIGG8B/+a78ZBekMfr/EHyD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49ok0xAAAANsAAAAPAAAAAAAAAAAA&#10;AAAAAKECAABkcnMvZG93bnJldi54bWxQSwUGAAAAAAQABAD5AAAAkgMAAAAA&#10;" strokecolor="#e3e3e3" strokeweight="3047emu"/>
                <w10:wrap type="topAndBottom" anchorx="page"/>
              </v:group>
            </w:pict>
          </mc:Fallback>
        </mc:AlternateContent>
      </w:r>
    </w:p>
    <w:p w14:paraId="6DF8772B" w14:textId="13648045" w:rsidR="00C35548" w:rsidRPr="00C35548" w:rsidRDefault="00C35548" w:rsidP="00C35548">
      <w:pPr>
        <w:pStyle w:val="BodyText0"/>
        <w:spacing w:before="90"/>
        <w:ind w:left="159" w:right="150"/>
      </w:pPr>
      <w:r>
        <w:t>Reasonable accommodations are modifications or adjustments that enable a qualified individual with a disability to perform the technical standards involved in a Health Sciences program. These accommodations may involve modification of the learning environment, changes in the manner or circumstances in which learning activities are performed, and/or changes that enable a qualified individual with a disability to enjoy equal benefits and privileges of participation in a Health Sciences program.</w:t>
      </w:r>
    </w:p>
    <w:p w14:paraId="647A31D4" w14:textId="7458F2B8" w:rsidR="00C35548" w:rsidRDefault="00C35548" w:rsidP="00C35548">
      <w:pPr>
        <w:pStyle w:val="BodyText0"/>
        <w:spacing w:before="1"/>
        <w:ind w:left="160" w:right="424" w:hanging="1"/>
      </w:pPr>
      <w:r>
        <w:t xml:space="preserve">Please indicate below whether you </w:t>
      </w:r>
      <w:r>
        <w:rPr>
          <w:u w:val="single"/>
        </w:rPr>
        <w:t>require or do not require</w:t>
      </w:r>
      <w:r>
        <w:t xml:space="preserve"> any reasonable accommodation[s] connected with any aspect of the program to which you have been admitted.</w:t>
      </w:r>
    </w:p>
    <w:p w14:paraId="3ED68614" w14:textId="77777777" w:rsidR="00C35548" w:rsidRDefault="00C35548" w:rsidP="00C35548">
      <w:pPr>
        <w:ind w:left="160" w:right="175"/>
        <w:rPr>
          <w:i/>
        </w:rPr>
      </w:pPr>
      <w:r>
        <w:t xml:space="preserve">Based on my review of the </w:t>
      </w:r>
      <w:r>
        <w:rPr>
          <w:i/>
        </w:rPr>
        <w:t xml:space="preserve">SRJC Health Sciences Health Requirements and Technical Standards (initial </w:t>
      </w:r>
      <w:r>
        <w:rPr>
          <w:b/>
          <w:i/>
          <w:u w:val="thick"/>
        </w:rPr>
        <w:t>one</w:t>
      </w:r>
      <w:r>
        <w:rPr>
          <w:b/>
          <w:i/>
        </w:rPr>
        <w:t xml:space="preserve"> </w:t>
      </w:r>
      <w:r>
        <w:rPr>
          <w:i/>
        </w:rPr>
        <w:t>of the statements below):</w:t>
      </w:r>
    </w:p>
    <w:p w14:paraId="46E294F7" w14:textId="77777777" w:rsidR="00C35548" w:rsidRDefault="00C35548" w:rsidP="00C35548">
      <w:pPr>
        <w:pStyle w:val="BodyText0"/>
        <w:rPr>
          <w:i/>
          <w:sz w:val="16"/>
        </w:rPr>
      </w:pPr>
    </w:p>
    <w:p w14:paraId="7D79B08D" w14:textId="77777777" w:rsidR="00C35548" w:rsidRDefault="00C35548" w:rsidP="00C35548">
      <w:pPr>
        <w:pStyle w:val="BodyText0"/>
        <w:tabs>
          <w:tab w:val="left" w:pos="1000"/>
        </w:tabs>
        <w:spacing w:before="90"/>
        <w:ind w:left="159" w:right="258"/>
      </w:pPr>
      <w:r>
        <w:rPr>
          <w:u w:val="single"/>
        </w:rPr>
        <w:t xml:space="preserve"> </w:t>
      </w:r>
      <w:r>
        <w:rPr>
          <w:u w:val="single"/>
        </w:rPr>
        <w:tab/>
      </w:r>
      <w:r>
        <w:t xml:space="preserve"> I can meet the technical standards with reasonable accommodations. I will</w:t>
      </w:r>
      <w:r>
        <w:rPr>
          <w:spacing w:val="-13"/>
        </w:rPr>
        <w:t xml:space="preserve"> </w:t>
      </w:r>
      <w:r>
        <w:t>make</w:t>
      </w:r>
      <w:r>
        <w:rPr>
          <w:spacing w:val="-2"/>
        </w:rPr>
        <w:t xml:space="preserve"> </w:t>
      </w:r>
      <w:r>
        <w:t>an appointment with the SRJC Disabled Student Resource Center for evaluation of accommodation needs while in the Health Sciences program. See guidelines at:</w:t>
      </w:r>
      <w:r>
        <w:rPr>
          <w:spacing w:val="-24"/>
        </w:rPr>
        <w:t xml:space="preserve"> </w:t>
      </w:r>
      <w:hyperlink r:id="rId10">
        <w:r>
          <w:rPr>
            <w:color w:val="0563C1"/>
            <w:u w:val="single" w:color="0563C1"/>
          </w:rPr>
          <w:t>http://drd/santarosa.edu</w:t>
        </w:r>
        <w:r>
          <w:t>.</w:t>
        </w:r>
      </w:hyperlink>
    </w:p>
    <w:p w14:paraId="407715D9" w14:textId="77777777" w:rsidR="00C35548" w:rsidRDefault="00C35548" w:rsidP="00C35548">
      <w:pPr>
        <w:pStyle w:val="BodyText0"/>
        <w:spacing w:before="1"/>
        <w:rPr>
          <w:sz w:val="16"/>
        </w:rPr>
      </w:pPr>
    </w:p>
    <w:p w14:paraId="36180A79" w14:textId="1199A1A0" w:rsidR="00C35548" w:rsidRPr="00C35548" w:rsidRDefault="00C35548" w:rsidP="00C35548">
      <w:pPr>
        <w:pStyle w:val="BodyText0"/>
        <w:tabs>
          <w:tab w:val="left" w:pos="1000"/>
        </w:tabs>
        <w:spacing w:before="90"/>
        <w:ind w:left="159" w:right="1039"/>
      </w:pPr>
      <w:r>
        <w:rPr>
          <w:u w:val="single"/>
        </w:rPr>
        <w:t xml:space="preserve"> </w:t>
      </w:r>
      <w:r>
        <w:rPr>
          <w:u w:val="single"/>
        </w:rPr>
        <w:tab/>
      </w:r>
      <w:r>
        <w:rPr>
          <w:spacing w:val="-1"/>
        </w:rPr>
        <w:t xml:space="preserve"> </w:t>
      </w:r>
      <w:r>
        <w:t>I have read the technical standards. To my knowledge, I can meet</w:t>
      </w:r>
      <w:r>
        <w:rPr>
          <w:spacing w:val="-22"/>
        </w:rPr>
        <w:t xml:space="preserve"> </w:t>
      </w:r>
      <w:r>
        <w:t>the</w:t>
      </w:r>
      <w:r>
        <w:rPr>
          <w:spacing w:val="-2"/>
        </w:rPr>
        <w:t xml:space="preserve"> </w:t>
      </w:r>
      <w:r>
        <w:t>technical standards without limitations or need for reasonable</w:t>
      </w:r>
      <w:r>
        <w:rPr>
          <w:spacing w:val="-6"/>
        </w:rPr>
        <w:t xml:space="preserve"> </w:t>
      </w:r>
      <w:r>
        <w:t>accommodation.</w:t>
      </w:r>
    </w:p>
    <w:p w14:paraId="0DD21AD2" w14:textId="44175956" w:rsidR="00C35548" w:rsidRPr="00C35548" w:rsidRDefault="00C35548" w:rsidP="00C35548">
      <w:pPr>
        <w:pStyle w:val="BodyText0"/>
        <w:spacing w:before="8"/>
        <w:rPr>
          <w:sz w:val="27"/>
        </w:rPr>
      </w:pPr>
      <w:r>
        <w:rPr>
          <w:noProof/>
        </w:rPr>
        <mc:AlternateContent>
          <mc:Choice Requires="wps">
            <w:drawing>
              <wp:anchor distT="0" distB="0" distL="0" distR="0" simplePos="0" relativeHeight="251660800" behindDoc="0" locked="0" layoutInCell="1" allowOverlap="1" wp14:anchorId="40A8AF17" wp14:editId="5C71E9ED">
                <wp:simplePos x="0" y="0"/>
                <wp:positionH relativeFrom="page">
                  <wp:posOffset>914400</wp:posOffset>
                </wp:positionH>
                <wp:positionV relativeFrom="paragraph">
                  <wp:posOffset>229870</wp:posOffset>
                </wp:positionV>
                <wp:extent cx="2286000" cy="0"/>
                <wp:effectExtent l="12700" t="13970" r="25400" b="2413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6591576" id="Straight Connector 10"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1pt" to="252pt,1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" strokeweight=".48pt">
                <w10:wrap type="topAndBottom" anchorx="page"/>
              </v:line>
            </w:pict>
          </mc:Fallback>
        </mc:AlternateContent>
      </w:r>
      <w:r>
        <w:rPr>
          <w:noProof/>
        </w:rPr>
        <mc:AlternateContent>
          <mc:Choice Requires="wps">
            <w:drawing>
              <wp:anchor distT="0" distB="0" distL="0" distR="0" simplePos="0" relativeHeight="251661824" behindDoc="0" locked="0" layoutInCell="1" allowOverlap="1" wp14:anchorId="2251E797" wp14:editId="269DAB65">
                <wp:simplePos x="0" y="0"/>
                <wp:positionH relativeFrom="page">
                  <wp:posOffset>4114800</wp:posOffset>
                </wp:positionH>
                <wp:positionV relativeFrom="paragraph">
                  <wp:posOffset>229870</wp:posOffset>
                </wp:positionV>
                <wp:extent cx="1295400" cy="0"/>
                <wp:effectExtent l="12700" t="13970" r="25400" b="2413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958B01A" id="Straight Connector 9"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8.1pt" to="426pt,1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" strokeweight=".48pt">
                <w10:wrap type="topAndBottom" anchorx="page"/>
              </v:line>
            </w:pict>
          </mc:Fallback>
        </mc:AlternateContent>
      </w:r>
      <w:r>
        <w:t>Print</w:t>
      </w:r>
      <w:r>
        <w:rPr>
          <w:spacing w:val="-1"/>
        </w:rPr>
        <w:t xml:space="preserve"> </w:t>
      </w:r>
      <w:r>
        <w:t>Name</w:t>
      </w:r>
      <w:r>
        <w:tab/>
      </w:r>
      <w:r>
        <w:tab/>
      </w:r>
      <w:r>
        <w:tab/>
      </w:r>
      <w:r>
        <w:tab/>
      </w:r>
      <w:r>
        <w:tab/>
      </w:r>
      <w:r>
        <w:tab/>
        <w:t>Date</w:t>
      </w:r>
    </w:p>
    <w:p w14:paraId="650E01E4" w14:textId="5DCF74D4" w:rsidR="00C35548" w:rsidRPr="00C35548" w:rsidRDefault="00C35548" w:rsidP="00C35548">
      <w:pPr>
        <w:pStyle w:val="BodyText0"/>
        <w:spacing w:before="8"/>
        <w:rPr>
          <w:sz w:val="23"/>
        </w:rPr>
      </w:pPr>
      <w:r>
        <w:rPr>
          <w:noProof/>
        </w:rPr>
        <mc:AlternateContent>
          <mc:Choice Requires="wps">
            <w:drawing>
              <wp:anchor distT="0" distB="0" distL="0" distR="0" simplePos="0" relativeHeight="251662848" behindDoc="0" locked="0" layoutInCell="1" allowOverlap="1" wp14:anchorId="3B2E445A" wp14:editId="5E0569C0">
                <wp:simplePos x="0" y="0"/>
                <wp:positionH relativeFrom="page">
                  <wp:posOffset>914400</wp:posOffset>
                </wp:positionH>
                <wp:positionV relativeFrom="paragraph">
                  <wp:posOffset>201295</wp:posOffset>
                </wp:positionV>
                <wp:extent cx="2514600" cy="0"/>
                <wp:effectExtent l="12700" t="10795" r="25400" b="27305"/>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5991106" id="Straight Connector 8"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270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" strokeweight=".48pt">
                <w10:wrap type="topAndBottom" anchorx="page"/>
              </v:line>
            </w:pict>
          </mc:Fallback>
        </mc:AlternateContent>
      </w:r>
      <w:r>
        <w:rPr>
          <w:noProof/>
        </w:rPr>
        <mc:AlternateContent>
          <mc:Choice Requires="wps">
            <w:drawing>
              <wp:anchor distT="0" distB="0" distL="0" distR="0" simplePos="0" relativeHeight="251663872" behindDoc="0" locked="0" layoutInCell="1" allowOverlap="1" wp14:anchorId="790108E2" wp14:editId="2E0F07A3">
                <wp:simplePos x="0" y="0"/>
                <wp:positionH relativeFrom="page">
                  <wp:posOffset>4114800</wp:posOffset>
                </wp:positionH>
                <wp:positionV relativeFrom="paragraph">
                  <wp:posOffset>201295</wp:posOffset>
                </wp:positionV>
                <wp:extent cx="1447800" cy="0"/>
                <wp:effectExtent l="12700" t="10795" r="25400" b="27305"/>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F282286" id="Straight Connector 7"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5.85pt" to="438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" strokeweight=".48pt">
                <w10:wrap type="topAndBottom" anchorx="page"/>
              </v:line>
            </w:pict>
          </mc:Fallback>
        </mc:AlternateContent>
      </w:r>
      <w:r>
        <w:t>Signature</w:t>
      </w:r>
      <w:r>
        <w:tab/>
      </w:r>
      <w:r>
        <w:tab/>
      </w:r>
      <w:r>
        <w:tab/>
      </w:r>
      <w:r>
        <w:tab/>
      </w:r>
      <w:r>
        <w:tab/>
      </w:r>
      <w:r>
        <w:tab/>
        <w:t>Date</w:t>
      </w:r>
    </w:p>
    <w:p w14:paraId="7725CED5" w14:textId="2A59E453" w:rsidR="00C35548" w:rsidRPr="00C35548" w:rsidRDefault="00C35548" w:rsidP="00C35548">
      <w:pPr>
        <w:pStyle w:val="BodyText0"/>
        <w:spacing w:before="7"/>
        <w:rPr>
          <w:sz w:val="22"/>
        </w:rPr>
      </w:pPr>
      <w:r>
        <w:rPr>
          <w:noProof/>
        </w:rPr>
        <mc:AlternateContent>
          <mc:Choice Requires="wps">
            <w:drawing>
              <wp:anchor distT="0" distB="0" distL="0" distR="0" simplePos="0" relativeHeight="251664896" behindDoc="0" locked="0" layoutInCell="1" allowOverlap="1" wp14:anchorId="37BEBE4A" wp14:editId="3B758568">
                <wp:simplePos x="0" y="0"/>
                <wp:positionH relativeFrom="page">
                  <wp:posOffset>895350</wp:posOffset>
                </wp:positionH>
                <wp:positionV relativeFrom="paragraph">
                  <wp:posOffset>199390</wp:posOffset>
                </wp:positionV>
                <wp:extent cx="5981700" cy="0"/>
                <wp:effectExtent l="31750" t="21590" r="31750" b="4191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88E5F30" id="Straight Connector 6"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5.7pt" to="541.5pt,1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" strokeweight="1.5pt">
                <w10:wrap type="topAndBottom" anchorx="page"/>
              </v:line>
            </w:pict>
          </mc:Fallback>
        </mc:AlternateContent>
      </w:r>
    </w:p>
    <w:p w14:paraId="007CBF43" w14:textId="77777777" w:rsidR="00C35548" w:rsidRDefault="00C35548" w:rsidP="00C35548">
      <w:pPr>
        <w:pStyle w:val="BodyText0"/>
        <w:spacing w:before="90"/>
        <w:ind w:left="160"/>
      </w:pPr>
      <w:r>
        <w:t>Description of accommodation if needed:</w:t>
      </w:r>
    </w:p>
    <w:p w14:paraId="6DF100B2" w14:textId="77777777" w:rsidR="00C35548" w:rsidRDefault="00C35548" w:rsidP="00C35548">
      <w:pPr>
        <w:pStyle w:val="BodyText0"/>
        <w:spacing w:before="10"/>
      </w:pPr>
      <w:r>
        <w:rPr>
          <w:noProof/>
        </w:rPr>
        <mc:AlternateContent>
          <mc:Choice Requires="wps">
            <w:drawing>
              <wp:anchor distT="0" distB="0" distL="0" distR="0" simplePos="0" relativeHeight="251672064" behindDoc="0" locked="0" layoutInCell="1" allowOverlap="1" wp14:anchorId="51B4A5AC" wp14:editId="1A449ED0">
                <wp:simplePos x="0" y="0"/>
                <wp:positionH relativeFrom="page">
                  <wp:posOffset>895350</wp:posOffset>
                </wp:positionH>
                <wp:positionV relativeFrom="paragraph">
                  <wp:posOffset>215900</wp:posOffset>
                </wp:positionV>
                <wp:extent cx="5981700" cy="0"/>
                <wp:effectExtent l="31750" t="25400" r="31750" b="38100"/>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9FD1C25" id="Straight Connector 22"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7pt" to="541.5pt,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" strokeweight="1.5pt">
                <w10:wrap type="topAndBottom" anchorx="page"/>
              </v:line>
            </w:pict>
          </mc:Fallback>
        </mc:AlternateContent>
      </w:r>
      <w:r>
        <w:rPr>
          <w:noProof/>
        </w:rPr>
        <mc:AlternateContent>
          <mc:Choice Requires="wps">
            <w:drawing>
              <wp:anchor distT="0" distB="0" distL="0" distR="0" simplePos="0" relativeHeight="251673088" behindDoc="0" locked="0" layoutInCell="1" allowOverlap="1" wp14:anchorId="558D578B" wp14:editId="2A64625D">
                <wp:simplePos x="0" y="0"/>
                <wp:positionH relativeFrom="page">
                  <wp:posOffset>895350</wp:posOffset>
                </wp:positionH>
                <wp:positionV relativeFrom="paragraph">
                  <wp:posOffset>434975</wp:posOffset>
                </wp:positionV>
                <wp:extent cx="5981700" cy="0"/>
                <wp:effectExtent l="31750" t="28575" r="31750" b="34925"/>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42FE1CE" id="Straight Connector 23"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34.25pt" to="541.5pt,3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" strokeweight="1.5pt">
                <w10:wrap type="topAndBottom" anchorx="page"/>
              </v:line>
            </w:pict>
          </mc:Fallback>
        </mc:AlternateContent>
      </w:r>
      <w:r>
        <w:rPr>
          <w:noProof/>
        </w:rPr>
        <mc:AlternateContent>
          <mc:Choice Requires="wps">
            <w:drawing>
              <wp:anchor distT="0" distB="0" distL="0" distR="0" simplePos="0" relativeHeight="251674112" behindDoc="0" locked="0" layoutInCell="1" allowOverlap="1" wp14:anchorId="681E4EB8" wp14:editId="6DBEC6E0">
                <wp:simplePos x="0" y="0"/>
                <wp:positionH relativeFrom="page">
                  <wp:posOffset>895350</wp:posOffset>
                </wp:positionH>
                <wp:positionV relativeFrom="paragraph">
                  <wp:posOffset>641350</wp:posOffset>
                </wp:positionV>
                <wp:extent cx="5981700" cy="0"/>
                <wp:effectExtent l="31750" t="31750" r="31750" b="31750"/>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E3F511A" id="Straight Connector 24"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50.5pt" to="541.5pt,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" strokeweight="1.5pt">
                <w10:wrap type="topAndBottom" anchorx="page"/>
              </v:line>
            </w:pict>
          </mc:Fallback>
        </mc:AlternateContent>
      </w:r>
      <w:r>
        <w:rPr>
          <w:noProof/>
        </w:rPr>
        <mc:AlternateContent>
          <mc:Choice Requires="wps">
            <w:drawing>
              <wp:anchor distT="0" distB="0" distL="0" distR="0" simplePos="0" relativeHeight="251675136" behindDoc="0" locked="0" layoutInCell="1" allowOverlap="1" wp14:anchorId="4AE07E01" wp14:editId="214EC54E">
                <wp:simplePos x="0" y="0"/>
                <wp:positionH relativeFrom="page">
                  <wp:posOffset>895350</wp:posOffset>
                </wp:positionH>
                <wp:positionV relativeFrom="paragraph">
                  <wp:posOffset>861695</wp:posOffset>
                </wp:positionV>
                <wp:extent cx="5981700" cy="0"/>
                <wp:effectExtent l="31750" t="23495" r="31750" b="40005"/>
                <wp:wrapTopAndBottom/>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BD5A888" id="Straight Connector 25"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67.85pt" to="541.5pt,6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" strokeweight="1.5pt">
                <w10:wrap type="topAndBottom" anchorx="page"/>
              </v:line>
            </w:pict>
          </mc:Fallback>
        </mc:AlternateContent>
      </w:r>
      <w:r>
        <w:rPr>
          <w:noProof/>
        </w:rPr>
        <mc:AlternateContent>
          <mc:Choice Requires="wps">
            <w:drawing>
              <wp:anchor distT="0" distB="0" distL="0" distR="0" simplePos="0" relativeHeight="251676160" behindDoc="0" locked="0" layoutInCell="1" allowOverlap="1" wp14:anchorId="65F40C1D" wp14:editId="5E819903">
                <wp:simplePos x="0" y="0"/>
                <wp:positionH relativeFrom="page">
                  <wp:posOffset>895350</wp:posOffset>
                </wp:positionH>
                <wp:positionV relativeFrom="paragraph">
                  <wp:posOffset>1081405</wp:posOffset>
                </wp:positionV>
                <wp:extent cx="5981700" cy="0"/>
                <wp:effectExtent l="31750" t="27305" r="31750" b="36195"/>
                <wp:wrapTopAndBottom/>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AF59B61" id="Straight Connector 26"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85.15pt" to="541.5pt,8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" strokeweight="1.5pt">
                <w10:wrap type="topAndBottom" anchorx="page"/>
              </v:line>
            </w:pict>
          </mc:Fallback>
        </mc:AlternateContent>
      </w:r>
    </w:p>
    <w:p w14:paraId="71F1E96F" w14:textId="77777777" w:rsidR="001043B3" w:rsidRDefault="001043B3">
      <w:pPr>
        <w:tabs>
          <w:tab w:val="left" w:pos="1260"/>
        </w:tabs>
        <w:rPr>
          <w:sz w:val="22"/>
        </w:rPr>
      </w:pPr>
    </w:p>
    <w:p w14:paraId="6895480D" w14:textId="77777777" w:rsidR="001043B3" w:rsidRDefault="001043B3">
      <w:pPr>
        <w:tabs>
          <w:tab w:val="left" w:pos="1260"/>
        </w:tabs>
        <w:rPr>
          <w:sz w:val="22"/>
        </w:rPr>
      </w:pPr>
    </w:p>
    <w:p w14:paraId="41F9F6F6" w14:textId="77777777" w:rsidR="001043B3" w:rsidRDefault="001043B3">
      <w:pPr>
        <w:tabs>
          <w:tab w:val="left" w:pos="1260"/>
        </w:tabs>
        <w:rPr>
          <w:sz w:val="22"/>
        </w:rPr>
      </w:pPr>
    </w:p>
    <w:p w14:paraId="2D8405D9" w14:textId="77777777" w:rsidR="001043B3" w:rsidRDefault="001043B3">
      <w:pPr>
        <w:tabs>
          <w:tab w:val="left" w:pos="1260"/>
        </w:tabs>
        <w:rPr>
          <w:sz w:val="22"/>
        </w:rPr>
      </w:pPr>
    </w:p>
    <w:p w14:paraId="3CE11E70" w14:textId="77777777" w:rsidR="001043B3" w:rsidRDefault="001043B3">
      <w:pPr>
        <w:tabs>
          <w:tab w:val="left" w:pos="1260"/>
        </w:tabs>
        <w:rPr>
          <w:sz w:val="22"/>
        </w:rPr>
      </w:pPr>
    </w:p>
    <w:p w14:paraId="235988E7" w14:textId="77777777" w:rsidR="001043B3" w:rsidRDefault="001043B3">
      <w:pPr>
        <w:tabs>
          <w:tab w:val="left" w:pos="1260"/>
        </w:tabs>
        <w:rPr>
          <w:sz w:val="22"/>
        </w:rPr>
      </w:pPr>
    </w:p>
    <w:p w14:paraId="3CE5D412" w14:textId="77777777" w:rsidR="001043B3" w:rsidRDefault="001043B3">
      <w:pPr>
        <w:tabs>
          <w:tab w:val="left" w:pos="1260"/>
        </w:tabs>
        <w:rPr>
          <w:sz w:val="22"/>
        </w:rPr>
      </w:pPr>
    </w:p>
    <w:p w14:paraId="58057B52" w14:textId="77777777" w:rsidR="001043B3" w:rsidRDefault="001043B3">
      <w:pPr>
        <w:tabs>
          <w:tab w:val="left" w:pos="1260"/>
        </w:tabs>
        <w:rPr>
          <w:sz w:val="22"/>
        </w:rPr>
      </w:pPr>
    </w:p>
    <w:p w14:paraId="1FDF4AC3" w14:textId="71C3C675" w:rsidR="001043B3" w:rsidRPr="00A1647D" w:rsidRDefault="007B099C">
      <w:pPr>
        <w:rPr>
          <w:sz w:val="18"/>
        </w:rPr>
      </w:pPr>
      <w:r>
        <w:rPr>
          <w:sz w:val="18"/>
        </w:rPr>
        <w:t>Rev. 3/201</w:t>
      </w:r>
      <w:r w:rsidR="0057326D">
        <w:rPr>
          <w:sz w:val="18"/>
        </w:rPr>
        <w:t>9</w:t>
      </w:r>
      <w:bookmarkStart w:id="0" w:name="_GoBack"/>
      <w:bookmarkEnd w:id="0"/>
      <w:r w:rsidR="004E7FC4">
        <w:rPr>
          <w:sz w:val="18"/>
        </w:rPr>
        <w:tab/>
      </w:r>
      <w:r w:rsidR="004E7FC4">
        <w:rPr>
          <w:sz w:val="18"/>
        </w:rPr>
        <w:tab/>
      </w:r>
      <w:r w:rsidR="004E7FC4">
        <w:rPr>
          <w:sz w:val="18"/>
        </w:rPr>
        <w:tab/>
      </w:r>
      <w:r w:rsidR="004E7FC4">
        <w:rPr>
          <w:sz w:val="18"/>
        </w:rPr>
        <w:tab/>
      </w:r>
      <w:r w:rsidR="004E7FC4">
        <w:rPr>
          <w:sz w:val="18"/>
        </w:rPr>
        <w:tab/>
      </w:r>
      <w:r w:rsidR="004E7FC4">
        <w:rPr>
          <w:sz w:val="18"/>
        </w:rPr>
        <w:tab/>
      </w:r>
      <w:r w:rsidR="001043B3" w:rsidRPr="00A1647D">
        <w:rPr>
          <w:sz w:val="18"/>
        </w:rPr>
        <w:t>Dental Programs/incoming student info</w:t>
      </w:r>
      <w:r w:rsidR="004E7FC4">
        <w:rPr>
          <w:sz w:val="18"/>
        </w:rPr>
        <w:t xml:space="preserve"> - CH</w:t>
      </w:r>
    </w:p>
    <w:p w14:paraId="4809CE34" w14:textId="7790AF64" w:rsidR="001043B3" w:rsidRDefault="004E7FC4" w:rsidP="001043B3">
      <w:pPr>
        <w:rPr>
          <w:sz w:val="16"/>
        </w:rPr>
      </w:pPr>
      <w:r>
        <w:rPr>
          <w:sz w:val="16"/>
        </w:rPr>
        <w:lastRenderedPageBreak/>
        <w:t xml:space="preserve"> </w:t>
      </w:r>
    </w:p>
    <w:bookmarkStart w:id="1" w:name="_MON_992178844"/>
    <w:bookmarkEnd w:id="1"/>
    <w:p w14:paraId="3B386A19" w14:textId="77777777" w:rsidR="001043B3" w:rsidRDefault="00F4593A">
      <w:pPr>
        <w:tabs>
          <w:tab w:val="left" w:pos="1260"/>
        </w:tabs>
        <w:ind w:right="-810"/>
        <w:rPr>
          <w:i/>
          <w:sz w:val="32"/>
        </w:rPr>
      </w:pPr>
      <w:r>
        <w:rPr>
          <w:noProof/>
        </w:rPr>
        <w:object w:dxaOrig="3352" w:dyaOrig="4598" w14:anchorId="6F151FDF">
          <v:shape id="_x0000_i1025" type="#_x0000_t75" alt="" style="width:52.85pt;height:1in;mso-width-percent:0;mso-height-percent:0;mso-width-percent:0;mso-height-percent:0" o:ole="" fillcolor="window">
            <v:imagedata r:id="rId11" o:title=""/>
          </v:shape>
          <o:OLEObject Type="Embed" ProgID="Word.Picture.8" ShapeID="_x0000_i1025" DrawAspect="Content" ObjectID="_1615183993" r:id="rId12"/>
        </w:object>
      </w:r>
      <w:r w:rsidR="001043B3">
        <w:t xml:space="preserve"> </w:t>
      </w:r>
      <w:r w:rsidR="001043B3">
        <w:tab/>
      </w:r>
      <w:r w:rsidR="001043B3">
        <w:rPr>
          <w:rFonts w:ascii="Palatino Linotype" w:hAnsi="Palatino Linotype"/>
          <w:b/>
          <w:bCs/>
          <w:spacing w:val="-14"/>
          <w:position w:val="6"/>
          <w:sz w:val="40"/>
        </w:rPr>
        <w:t>Santa Rosa Junior College</w:t>
      </w:r>
      <w:r w:rsidR="001043B3">
        <w:rPr>
          <w:rFonts w:ascii="Palatino Linotype" w:hAnsi="Palatino Linotype"/>
          <w:b/>
          <w:bCs/>
          <w:position w:val="6"/>
          <w:sz w:val="36"/>
        </w:rPr>
        <w:t xml:space="preserve">  </w:t>
      </w:r>
      <w:r w:rsidR="001043B3">
        <w:rPr>
          <w:rFonts w:ascii="Palatino Linotype" w:hAnsi="Palatino Linotype"/>
          <w:b/>
          <w:bCs/>
          <w:spacing w:val="-10"/>
          <w:position w:val="6"/>
        </w:rPr>
        <w:t>Health Sciences Department</w:t>
      </w:r>
    </w:p>
    <w:p w14:paraId="7E4B0650" w14:textId="77777777" w:rsidR="001043B3" w:rsidRDefault="001043B3">
      <w:pPr>
        <w:rPr>
          <w:b/>
          <w:u w:val="single"/>
        </w:rPr>
      </w:pPr>
    </w:p>
    <w:p w14:paraId="2E1D2C51" w14:textId="67A20B77" w:rsidR="001043B3" w:rsidRPr="00A57F3B" w:rsidRDefault="001043B3">
      <w:pPr>
        <w:rPr>
          <w:b/>
        </w:rPr>
      </w:pPr>
      <w:r>
        <w:rPr>
          <w:b/>
          <w:u w:val="single"/>
        </w:rPr>
        <w:t>Attach photocopies of immunization records or serology results for the following</w:t>
      </w:r>
      <w:r>
        <w:rPr>
          <w:b/>
        </w:rPr>
        <w:t>:</w:t>
      </w:r>
    </w:p>
    <w:p w14:paraId="3039DA52" w14:textId="77777777" w:rsidR="001043B3" w:rsidRDefault="00104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396"/>
        <w:gridCol w:w="2556"/>
        <w:gridCol w:w="2952"/>
      </w:tblGrid>
      <w:tr w:rsidR="001043B3" w14:paraId="6683A26B" w14:textId="77777777">
        <w:tc>
          <w:tcPr>
            <w:tcW w:w="8856" w:type="dxa"/>
            <w:gridSpan w:val="4"/>
          </w:tcPr>
          <w:p w14:paraId="36794CCA" w14:textId="3DF23BE0" w:rsidR="001043B3" w:rsidRDefault="001043B3">
            <w:pPr>
              <w:rPr>
                <w:b/>
                <w:i/>
              </w:rPr>
            </w:pPr>
            <w:r>
              <w:rPr>
                <w:b/>
                <w:i/>
              </w:rPr>
              <w:t xml:space="preserve">Students must submit photocopies of documents of immunization or verified immunity </w:t>
            </w:r>
            <w:r w:rsidR="00A57F3B">
              <w:rPr>
                <w:b/>
                <w:i/>
              </w:rPr>
              <w:t>(positive serology test)</w:t>
            </w:r>
            <w:r>
              <w:rPr>
                <w:b/>
                <w:i/>
              </w:rPr>
              <w:t xml:space="preserve"> to the following.</w:t>
            </w:r>
          </w:p>
        </w:tc>
      </w:tr>
      <w:tr w:rsidR="001043B3" w14:paraId="7953B898" w14:textId="77777777">
        <w:tc>
          <w:tcPr>
            <w:tcW w:w="2952" w:type="dxa"/>
          </w:tcPr>
          <w:p w14:paraId="62FAD62F" w14:textId="77777777" w:rsidR="001043B3" w:rsidRDefault="001043B3"/>
        </w:tc>
        <w:tc>
          <w:tcPr>
            <w:tcW w:w="5904" w:type="dxa"/>
            <w:gridSpan w:val="3"/>
          </w:tcPr>
          <w:p w14:paraId="4BF7B7D1" w14:textId="77777777" w:rsidR="001043B3" w:rsidRDefault="001043B3">
            <w:pPr>
              <w:jc w:val="center"/>
              <w:rPr>
                <w:b/>
              </w:rPr>
            </w:pPr>
            <w:r>
              <w:rPr>
                <w:b/>
              </w:rPr>
              <w:t>Dates Completed</w:t>
            </w:r>
          </w:p>
        </w:tc>
      </w:tr>
      <w:tr w:rsidR="001043B3" w14:paraId="19C08A89" w14:textId="77777777">
        <w:tc>
          <w:tcPr>
            <w:tcW w:w="2952" w:type="dxa"/>
          </w:tcPr>
          <w:p w14:paraId="1BDDA019" w14:textId="77777777" w:rsidR="001043B3" w:rsidRDefault="001043B3"/>
        </w:tc>
        <w:tc>
          <w:tcPr>
            <w:tcW w:w="2952" w:type="dxa"/>
            <w:gridSpan w:val="2"/>
          </w:tcPr>
          <w:p w14:paraId="2053A2BF" w14:textId="77777777" w:rsidR="001043B3" w:rsidRDefault="001043B3">
            <w:pPr>
              <w:rPr>
                <w:b/>
              </w:rPr>
            </w:pPr>
            <w:r>
              <w:rPr>
                <w:b/>
              </w:rPr>
              <w:t xml:space="preserve">Immunized </w:t>
            </w:r>
          </w:p>
        </w:tc>
        <w:tc>
          <w:tcPr>
            <w:tcW w:w="2952" w:type="dxa"/>
          </w:tcPr>
          <w:p w14:paraId="43972DB0" w14:textId="10EFE24F" w:rsidR="001043B3" w:rsidRDefault="001043B3">
            <w:pPr>
              <w:rPr>
                <w:b/>
              </w:rPr>
            </w:pPr>
            <w:r>
              <w:rPr>
                <w:b/>
                <w:i/>
              </w:rPr>
              <w:t xml:space="preserve">Or </w:t>
            </w:r>
            <w:r>
              <w:rPr>
                <w:b/>
              </w:rPr>
              <w:t>Positive Serology</w:t>
            </w:r>
          </w:p>
        </w:tc>
      </w:tr>
      <w:tr w:rsidR="001043B3" w14:paraId="2CDDA993" w14:textId="77777777">
        <w:tc>
          <w:tcPr>
            <w:tcW w:w="2952" w:type="dxa"/>
          </w:tcPr>
          <w:p w14:paraId="0A8F7C32" w14:textId="77777777" w:rsidR="001043B3" w:rsidRDefault="001043B3">
            <w:r>
              <w:t>Rubella*</w:t>
            </w:r>
          </w:p>
        </w:tc>
        <w:tc>
          <w:tcPr>
            <w:tcW w:w="2952" w:type="dxa"/>
            <w:gridSpan w:val="2"/>
          </w:tcPr>
          <w:p w14:paraId="3D9C3626" w14:textId="77777777" w:rsidR="001043B3" w:rsidRDefault="001043B3">
            <w:r>
              <w:t xml:space="preserve">#1       </w:t>
            </w:r>
            <w:r>
              <w:tab/>
            </w:r>
            <w:r>
              <w:tab/>
              <w:t>#2</w:t>
            </w:r>
          </w:p>
        </w:tc>
        <w:tc>
          <w:tcPr>
            <w:tcW w:w="2952" w:type="dxa"/>
          </w:tcPr>
          <w:p w14:paraId="2CD61B2F" w14:textId="77777777" w:rsidR="001043B3" w:rsidRDefault="001043B3"/>
        </w:tc>
      </w:tr>
      <w:tr w:rsidR="001043B3" w14:paraId="44433DD1" w14:textId="77777777">
        <w:tc>
          <w:tcPr>
            <w:tcW w:w="2952" w:type="dxa"/>
          </w:tcPr>
          <w:p w14:paraId="4EBF3B87" w14:textId="77777777" w:rsidR="001043B3" w:rsidRDefault="001043B3">
            <w:r>
              <w:t>Rubeola*</w:t>
            </w:r>
          </w:p>
        </w:tc>
        <w:tc>
          <w:tcPr>
            <w:tcW w:w="2952" w:type="dxa"/>
            <w:gridSpan w:val="2"/>
          </w:tcPr>
          <w:p w14:paraId="195B7CB1" w14:textId="77777777" w:rsidR="001043B3" w:rsidRDefault="001043B3">
            <w:r>
              <w:t xml:space="preserve">#1       </w:t>
            </w:r>
            <w:r>
              <w:tab/>
            </w:r>
            <w:r>
              <w:tab/>
              <w:t>#2</w:t>
            </w:r>
          </w:p>
        </w:tc>
        <w:tc>
          <w:tcPr>
            <w:tcW w:w="2952" w:type="dxa"/>
          </w:tcPr>
          <w:p w14:paraId="65CB5330" w14:textId="77777777" w:rsidR="001043B3" w:rsidRDefault="001043B3"/>
        </w:tc>
      </w:tr>
      <w:tr w:rsidR="001043B3" w14:paraId="758C7A7C" w14:textId="77777777">
        <w:tc>
          <w:tcPr>
            <w:tcW w:w="2952" w:type="dxa"/>
          </w:tcPr>
          <w:p w14:paraId="62A74B8C" w14:textId="77777777" w:rsidR="001043B3" w:rsidRDefault="001043B3">
            <w:r>
              <w:t>Mumps *</w:t>
            </w:r>
          </w:p>
        </w:tc>
        <w:tc>
          <w:tcPr>
            <w:tcW w:w="2952" w:type="dxa"/>
            <w:gridSpan w:val="2"/>
          </w:tcPr>
          <w:p w14:paraId="470A24C8" w14:textId="77777777" w:rsidR="001043B3" w:rsidRDefault="001043B3">
            <w:r>
              <w:t xml:space="preserve">#1       </w:t>
            </w:r>
            <w:r>
              <w:tab/>
            </w:r>
            <w:r>
              <w:tab/>
              <w:t>#2</w:t>
            </w:r>
          </w:p>
        </w:tc>
        <w:tc>
          <w:tcPr>
            <w:tcW w:w="2952" w:type="dxa"/>
          </w:tcPr>
          <w:p w14:paraId="6B31EE36" w14:textId="77777777" w:rsidR="001043B3" w:rsidRDefault="001043B3"/>
        </w:tc>
      </w:tr>
      <w:tr w:rsidR="001043B3" w14:paraId="3BDD4209" w14:textId="77777777">
        <w:tc>
          <w:tcPr>
            <w:tcW w:w="2952" w:type="dxa"/>
          </w:tcPr>
          <w:p w14:paraId="2943E467" w14:textId="77777777" w:rsidR="001043B3" w:rsidRDefault="001043B3">
            <w:r>
              <w:t>Varicella</w:t>
            </w:r>
          </w:p>
        </w:tc>
        <w:tc>
          <w:tcPr>
            <w:tcW w:w="2952" w:type="dxa"/>
            <w:gridSpan w:val="2"/>
          </w:tcPr>
          <w:p w14:paraId="2C9E18EA" w14:textId="77777777" w:rsidR="001043B3" w:rsidRDefault="001043B3">
            <w:r>
              <w:t>#1</w:t>
            </w:r>
            <w:r>
              <w:tab/>
            </w:r>
            <w:r>
              <w:tab/>
              <w:t>#2</w:t>
            </w:r>
          </w:p>
        </w:tc>
        <w:tc>
          <w:tcPr>
            <w:tcW w:w="2952" w:type="dxa"/>
            <w:tcBorders>
              <w:bottom w:val="single" w:sz="4" w:space="0" w:color="auto"/>
            </w:tcBorders>
          </w:tcPr>
          <w:p w14:paraId="482E8626" w14:textId="77777777" w:rsidR="001043B3" w:rsidRDefault="001043B3"/>
        </w:tc>
      </w:tr>
      <w:tr w:rsidR="001043B3" w14:paraId="679FFABB" w14:textId="77777777">
        <w:tc>
          <w:tcPr>
            <w:tcW w:w="2952" w:type="dxa"/>
          </w:tcPr>
          <w:p w14:paraId="323B3221" w14:textId="77777777" w:rsidR="001043B3" w:rsidRDefault="001043B3">
            <w:r>
              <w:t>Tdap booster (every 10 years)</w:t>
            </w:r>
          </w:p>
        </w:tc>
        <w:tc>
          <w:tcPr>
            <w:tcW w:w="2952" w:type="dxa"/>
            <w:gridSpan w:val="2"/>
          </w:tcPr>
          <w:p w14:paraId="23FEF42E" w14:textId="77777777" w:rsidR="001043B3" w:rsidRDefault="001043B3"/>
        </w:tc>
        <w:tc>
          <w:tcPr>
            <w:tcW w:w="2952" w:type="dxa"/>
            <w:shd w:val="thinDiagStripe" w:color="auto" w:fill="auto"/>
          </w:tcPr>
          <w:p w14:paraId="06EA5A89" w14:textId="77777777" w:rsidR="001043B3" w:rsidRDefault="001043B3"/>
        </w:tc>
      </w:tr>
      <w:tr w:rsidR="001043B3" w14:paraId="0B10CAA9" w14:textId="77777777">
        <w:tc>
          <w:tcPr>
            <w:tcW w:w="8856" w:type="dxa"/>
            <w:gridSpan w:val="4"/>
          </w:tcPr>
          <w:p w14:paraId="7F62C447" w14:textId="77777777" w:rsidR="001043B3" w:rsidRDefault="001043B3">
            <w:pPr>
              <w:rPr>
                <w:b/>
                <w:i/>
              </w:rPr>
            </w:pPr>
            <w:r>
              <w:rPr>
                <w:b/>
                <w:i/>
              </w:rPr>
              <w:t xml:space="preserve">All students must be immunized for Hepatitis B.  If the immunization series is complete, have serology to determine immunity no sooner than 1-2 months after the third immunization. If not immune, contact health care provider to have another series of three immunizations. </w:t>
            </w:r>
          </w:p>
        </w:tc>
      </w:tr>
      <w:tr w:rsidR="001043B3" w14:paraId="54A45161" w14:textId="77777777">
        <w:tc>
          <w:tcPr>
            <w:tcW w:w="3348" w:type="dxa"/>
            <w:gridSpan w:val="2"/>
          </w:tcPr>
          <w:p w14:paraId="1E3B7A68" w14:textId="77777777" w:rsidR="001043B3" w:rsidRDefault="001043B3"/>
        </w:tc>
        <w:tc>
          <w:tcPr>
            <w:tcW w:w="5508" w:type="dxa"/>
            <w:gridSpan w:val="2"/>
          </w:tcPr>
          <w:p w14:paraId="6AD3A66B" w14:textId="77777777" w:rsidR="001043B3" w:rsidRDefault="001043B3">
            <w:pPr>
              <w:jc w:val="center"/>
              <w:rPr>
                <w:b/>
              </w:rPr>
            </w:pPr>
            <w:r>
              <w:rPr>
                <w:b/>
              </w:rPr>
              <w:t>Dates</w:t>
            </w:r>
          </w:p>
        </w:tc>
      </w:tr>
      <w:tr w:rsidR="001043B3" w14:paraId="7DB16173" w14:textId="77777777">
        <w:tc>
          <w:tcPr>
            <w:tcW w:w="3348" w:type="dxa"/>
            <w:gridSpan w:val="2"/>
          </w:tcPr>
          <w:p w14:paraId="3ED2CF7A" w14:textId="77777777" w:rsidR="001043B3" w:rsidRDefault="001043B3">
            <w:r>
              <w:t>Hep B 1</w:t>
            </w:r>
          </w:p>
        </w:tc>
        <w:tc>
          <w:tcPr>
            <w:tcW w:w="5508" w:type="dxa"/>
            <w:gridSpan w:val="2"/>
          </w:tcPr>
          <w:p w14:paraId="386E61F9" w14:textId="77777777" w:rsidR="001043B3" w:rsidRDefault="001043B3"/>
        </w:tc>
      </w:tr>
      <w:tr w:rsidR="001043B3" w14:paraId="15BB3046" w14:textId="77777777">
        <w:tc>
          <w:tcPr>
            <w:tcW w:w="3348" w:type="dxa"/>
            <w:gridSpan w:val="2"/>
          </w:tcPr>
          <w:p w14:paraId="18F46A5F" w14:textId="77777777" w:rsidR="001043B3" w:rsidRDefault="001043B3">
            <w:r>
              <w:t>Hep B 2</w:t>
            </w:r>
          </w:p>
        </w:tc>
        <w:tc>
          <w:tcPr>
            <w:tcW w:w="5508" w:type="dxa"/>
            <w:gridSpan w:val="2"/>
          </w:tcPr>
          <w:p w14:paraId="73A18012" w14:textId="77777777" w:rsidR="001043B3" w:rsidRDefault="001043B3"/>
        </w:tc>
      </w:tr>
      <w:tr w:rsidR="001043B3" w14:paraId="2CCA2667" w14:textId="77777777">
        <w:tc>
          <w:tcPr>
            <w:tcW w:w="3348" w:type="dxa"/>
            <w:gridSpan w:val="2"/>
          </w:tcPr>
          <w:p w14:paraId="4937991D" w14:textId="77777777" w:rsidR="001043B3" w:rsidRDefault="001043B3">
            <w:r>
              <w:t>Hep B 3</w:t>
            </w:r>
          </w:p>
        </w:tc>
        <w:tc>
          <w:tcPr>
            <w:tcW w:w="5508" w:type="dxa"/>
            <w:gridSpan w:val="2"/>
          </w:tcPr>
          <w:p w14:paraId="74F9C366" w14:textId="77777777" w:rsidR="001043B3" w:rsidRDefault="001043B3"/>
        </w:tc>
      </w:tr>
      <w:tr w:rsidR="001043B3" w14:paraId="4A718768" w14:textId="77777777">
        <w:tc>
          <w:tcPr>
            <w:tcW w:w="3348" w:type="dxa"/>
            <w:gridSpan w:val="2"/>
          </w:tcPr>
          <w:p w14:paraId="62300B1E" w14:textId="77777777" w:rsidR="001043B3" w:rsidRDefault="001043B3">
            <w:r>
              <w:t>Hep B surface antibody serology</w:t>
            </w:r>
          </w:p>
        </w:tc>
        <w:tc>
          <w:tcPr>
            <w:tcW w:w="5508" w:type="dxa"/>
            <w:gridSpan w:val="2"/>
          </w:tcPr>
          <w:p w14:paraId="68276599" w14:textId="77777777" w:rsidR="001043B3" w:rsidRDefault="001043B3"/>
        </w:tc>
      </w:tr>
      <w:tr w:rsidR="001043B3" w14:paraId="551B9E43" w14:textId="77777777">
        <w:tc>
          <w:tcPr>
            <w:tcW w:w="3348" w:type="dxa"/>
            <w:gridSpan w:val="2"/>
          </w:tcPr>
          <w:p w14:paraId="00647F0C" w14:textId="77777777" w:rsidR="001043B3" w:rsidRDefault="001043B3"/>
        </w:tc>
        <w:tc>
          <w:tcPr>
            <w:tcW w:w="5508" w:type="dxa"/>
            <w:gridSpan w:val="2"/>
          </w:tcPr>
          <w:p w14:paraId="2A6A8FCE" w14:textId="77777777" w:rsidR="001043B3" w:rsidRDefault="001043B3"/>
        </w:tc>
      </w:tr>
      <w:tr w:rsidR="001043B3" w14:paraId="1FE114B2" w14:textId="77777777">
        <w:tc>
          <w:tcPr>
            <w:tcW w:w="3348" w:type="dxa"/>
            <w:gridSpan w:val="2"/>
          </w:tcPr>
          <w:p w14:paraId="1F93630F" w14:textId="77777777" w:rsidR="001043B3" w:rsidRDefault="001043B3">
            <w:r>
              <w:t>PPD (annual requirement) **</w:t>
            </w:r>
          </w:p>
        </w:tc>
        <w:tc>
          <w:tcPr>
            <w:tcW w:w="5508" w:type="dxa"/>
            <w:gridSpan w:val="2"/>
          </w:tcPr>
          <w:p w14:paraId="744BED72" w14:textId="77777777" w:rsidR="001043B3" w:rsidRDefault="001043B3">
            <w:r>
              <w:t>#1</w:t>
            </w:r>
            <w:r>
              <w:tab/>
            </w:r>
            <w:r>
              <w:tab/>
            </w:r>
            <w:r>
              <w:tab/>
            </w:r>
            <w:r>
              <w:tab/>
              <w:t>#2</w:t>
            </w:r>
          </w:p>
        </w:tc>
      </w:tr>
      <w:tr w:rsidR="001043B3" w14:paraId="41962A4C" w14:textId="77777777">
        <w:tc>
          <w:tcPr>
            <w:tcW w:w="3348" w:type="dxa"/>
            <w:gridSpan w:val="2"/>
          </w:tcPr>
          <w:p w14:paraId="18E3A1E5" w14:textId="77777777" w:rsidR="001043B3" w:rsidRDefault="001043B3">
            <w:r>
              <w:t>If positive, complete the Tuberculosis Clearance Form</w:t>
            </w:r>
          </w:p>
          <w:p w14:paraId="6FC68EA1" w14:textId="77777777" w:rsidR="001043B3" w:rsidRDefault="001043B3">
            <w:r>
              <w:t>(available in Health Sci. office) &amp; bring copy of chest x-ray report to H.S. office for file.</w:t>
            </w:r>
          </w:p>
        </w:tc>
        <w:tc>
          <w:tcPr>
            <w:tcW w:w="5508" w:type="dxa"/>
            <w:gridSpan w:val="2"/>
          </w:tcPr>
          <w:p w14:paraId="2F5A986C" w14:textId="77777777" w:rsidR="001043B3" w:rsidRDefault="001043B3"/>
        </w:tc>
      </w:tr>
      <w:tr w:rsidR="001043B3" w14:paraId="1CFD1B55" w14:textId="77777777">
        <w:tc>
          <w:tcPr>
            <w:tcW w:w="3348" w:type="dxa"/>
            <w:gridSpan w:val="2"/>
          </w:tcPr>
          <w:p w14:paraId="38E16EE4" w14:textId="77777777" w:rsidR="001043B3" w:rsidRDefault="001043B3"/>
        </w:tc>
        <w:tc>
          <w:tcPr>
            <w:tcW w:w="5508" w:type="dxa"/>
            <w:gridSpan w:val="2"/>
          </w:tcPr>
          <w:p w14:paraId="3B67ED08" w14:textId="77777777" w:rsidR="001043B3" w:rsidRDefault="001043B3"/>
        </w:tc>
      </w:tr>
      <w:tr w:rsidR="00A57F3B" w14:paraId="4F430A8C" w14:textId="77777777">
        <w:tc>
          <w:tcPr>
            <w:tcW w:w="3348" w:type="dxa"/>
            <w:gridSpan w:val="2"/>
          </w:tcPr>
          <w:p w14:paraId="3B0B06C8" w14:textId="4485A4AE" w:rsidR="00A57F3B" w:rsidRDefault="00A57F3B">
            <w:r>
              <w:t>Flu Vaccination (annual requirement) ***</w:t>
            </w:r>
          </w:p>
        </w:tc>
        <w:tc>
          <w:tcPr>
            <w:tcW w:w="5508" w:type="dxa"/>
            <w:gridSpan w:val="2"/>
          </w:tcPr>
          <w:p w14:paraId="31100957" w14:textId="77777777" w:rsidR="00A57F3B" w:rsidRDefault="00A57F3B"/>
        </w:tc>
      </w:tr>
      <w:tr w:rsidR="001043B3" w14:paraId="0B3B0859" w14:textId="77777777">
        <w:tc>
          <w:tcPr>
            <w:tcW w:w="3348" w:type="dxa"/>
            <w:gridSpan w:val="2"/>
          </w:tcPr>
          <w:p w14:paraId="350E5409" w14:textId="6E9BB059" w:rsidR="001043B3" w:rsidRDefault="00A57F3B">
            <w:r>
              <w:t>CPR (Basic Life Support (BLS)</w:t>
            </w:r>
            <w:r w:rsidR="001043B3">
              <w:t>, adult, child, infant, plus AED)</w:t>
            </w:r>
          </w:p>
          <w:p w14:paraId="01BAB40A" w14:textId="77777777" w:rsidR="001043B3" w:rsidRDefault="001043B3">
            <w:r>
              <w:t>Must be American Heart Association or American Red Cross approved classes</w:t>
            </w:r>
          </w:p>
        </w:tc>
        <w:tc>
          <w:tcPr>
            <w:tcW w:w="5508" w:type="dxa"/>
            <w:gridSpan w:val="2"/>
          </w:tcPr>
          <w:p w14:paraId="7299A425" w14:textId="77777777" w:rsidR="001043B3" w:rsidRDefault="001043B3"/>
        </w:tc>
      </w:tr>
    </w:tbl>
    <w:p w14:paraId="72BBEDE9" w14:textId="77777777" w:rsidR="001043B3" w:rsidRDefault="001043B3"/>
    <w:p w14:paraId="2EA2EA99" w14:textId="77777777" w:rsidR="001043B3" w:rsidRDefault="001043B3">
      <w:r>
        <w:t>* Combined MMR is acceptable.</w:t>
      </w:r>
    </w:p>
    <w:p w14:paraId="3B0EB93D" w14:textId="03FC7BB3" w:rsidR="001043B3" w:rsidRDefault="001043B3">
      <w:r>
        <w:t>* * PPD fo</w:t>
      </w:r>
      <w:r w:rsidR="00A57F3B">
        <w:t>r health professionals - two-</w:t>
      </w:r>
      <w:r>
        <w:t>step process for the fir</w:t>
      </w:r>
      <w:r w:rsidR="00A57F3B">
        <w:t xml:space="preserve">st PPD and annually thereafter </w:t>
      </w:r>
    </w:p>
    <w:p w14:paraId="3EE521D7" w14:textId="20BFFA5B" w:rsidR="001043B3" w:rsidRDefault="00A57F3B">
      <w:r>
        <w:t>*** Flu vacc</w:t>
      </w:r>
      <w:r w:rsidR="007B099C">
        <w:t xml:space="preserve">ination must be current by </w:t>
      </w:r>
      <w:r w:rsidR="005E4615">
        <w:t xml:space="preserve">the last day of </w:t>
      </w:r>
      <w:r w:rsidR="007B099C" w:rsidRPr="007B099C">
        <w:rPr>
          <w:u w:val="single"/>
        </w:rPr>
        <w:t>October 201</w:t>
      </w:r>
      <w:r w:rsidR="0057326D">
        <w:rPr>
          <w:u w:val="single"/>
        </w:rPr>
        <w:t>9</w:t>
      </w:r>
      <w:r w:rsidR="007B099C">
        <w:t xml:space="preserve"> </w:t>
      </w:r>
      <w:r>
        <w:t>and annually thereafter</w:t>
      </w:r>
    </w:p>
    <w:p w14:paraId="77501649" w14:textId="77777777" w:rsidR="001043B3" w:rsidRDefault="001043B3"/>
    <w:p w14:paraId="5673DEE9" w14:textId="5539BC23" w:rsidR="001043B3" w:rsidRDefault="007B099C" w:rsidP="001043B3">
      <w:r>
        <w:rPr>
          <w:sz w:val="18"/>
        </w:rPr>
        <w:t>Rev. 3/201</w:t>
      </w:r>
      <w:r w:rsidR="0057326D">
        <w:rPr>
          <w:sz w:val="18"/>
        </w:rPr>
        <w:t>9</w:t>
      </w:r>
      <w:r w:rsidR="001043B3" w:rsidRPr="00A1647D">
        <w:rPr>
          <w:sz w:val="18"/>
        </w:rPr>
        <w:tab/>
      </w:r>
      <w:r w:rsidR="001043B3" w:rsidRPr="00A1647D">
        <w:rPr>
          <w:sz w:val="18"/>
        </w:rPr>
        <w:tab/>
      </w:r>
      <w:r w:rsidR="001043B3" w:rsidRPr="00A1647D">
        <w:rPr>
          <w:sz w:val="18"/>
        </w:rPr>
        <w:tab/>
      </w:r>
      <w:r w:rsidR="001043B3" w:rsidRPr="00A1647D">
        <w:rPr>
          <w:sz w:val="18"/>
        </w:rPr>
        <w:tab/>
      </w:r>
      <w:r w:rsidR="001043B3" w:rsidRPr="00A1647D">
        <w:rPr>
          <w:sz w:val="18"/>
        </w:rPr>
        <w:tab/>
      </w:r>
      <w:r w:rsidR="001043B3" w:rsidRPr="00A1647D">
        <w:rPr>
          <w:sz w:val="18"/>
        </w:rPr>
        <w:tab/>
        <w:t>Dental Programs/incoming student info</w:t>
      </w:r>
      <w:r w:rsidR="004E7FC4">
        <w:rPr>
          <w:sz w:val="18"/>
        </w:rPr>
        <w:t xml:space="preserve"> - CH</w:t>
      </w:r>
    </w:p>
    <w:sectPr w:rsidR="001043B3" w:rsidSect="001043B3">
      <w:footerReference w:type="default" r:id="rId13"/>
      <w:pgSz w:w="12240" w:h="15840"/>
      <w:pgMar w:top="720" w:right="1584" w:bottom="720"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4C057" w14:textId="77777777" w:rsidR="00F4593A" w:rsidRDefault="00F4593A">
      <w:r>
        <w:separator/>
      </w:r>
    </w:p>
  </w:endnote>
  <w:endnote w:type="continuationSeparator" w:id="0">
    <w:p w14:paraId="6625F276" w14:textId="77777777" w:rsidR="00F4593A" w:rsidRDefault="00F4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B0D2C" w14:textId="77777777" w:rsidR="00D9579D" w:rsidRPr="008D057B" w:rsidRDefault="00D9579D">
    <w:pPr>
      <w:pStyle w:val="Footer"/>
      <w:tabs>
        <w:tab w:val="clear" w:pos="8640"/>
        <w:tab w:val="right" w:pos="9090"/>
      </w:tabs>
      <w:jc w:val="center"/>
      <w:rPr>
        <w:sz w:val="20"/>
      </w:rPr>
    </w:pPr>
    <w:r>
      <w:rPr>
        <w:rStyle w:val="PageNumber"/>
      </w:rPr>
      <w:tab/>
    </w:r>
    <w:r>
      <w:rPr>
        <w:rStyle w:val="PageNumber"/>
      </w:rPr>
      <w:tab/>
    </w:r>
    <w:r w:rsidRPr="008D057B">
      <w:rPr>
        <w:rStyle w:val="PageNumber"/>
        <w:sz w:val="20"/>
      </w:rPr>
      <w:fldChar w:fldCharType="begin"/>
    </w:r>
    <w:r w:rsidRPr="008D057B">
      <w:rPr>
        <w:rStyle w:val="PageNumber"/>
        <w:sz w:val="20"/>
      </w:rPr>
      <w:instrText xml:space="preserve"> PAGE </w:instrText>
    </w:r>
    <w:r w:rsidRPr="008D057B">
      <w:rPr>
        <w:rStyle w:val="PageNumber"/>
        <w:sz w:val="20"/>
      </w:rPr>
      <w:fldChar w:fldCharType="separate"/>
    </w:r>
    <w:r w:rsidR="004739F4">
      <w:rPr>
        <w:rStyle w:val="PageNumber"/>
        <w:noProof/>
        <w:sz w:val="20"/>
      </w:rPr>
      <w:t>1</w:t>
    </w:r>
    <w:r w:rsidRPr="008D057B">
      <w:rPr>
        <w:rStyle w:val="PageNumber"/>
        <w:sz w:val="20"/>
      </w:rPr>
      <w:fldChar w:fldCharType="end"/>
    </w:r>
    <w:r w:rsidRPr="008D057B">
      <w:rPr>
        <w:rStyle w:val="PageNumber"/>
        <w:sz w:val="20"/>
      </w:rPr>
      <w:t xml:space="preserve"> of </w:t>
    </w:r>
    <w:r w:rsidRPr="008D057B">
      <w:rPr>
        <w:rStyle w:val="PageNumber"/>
        <w:sz w:val="20"/>
      </w:rPr>
      <w:fldChar w:fldCharType="begin"/>
    </w:r>
    <w:r w:rsidRPr="008D057B">
      <w:rPr>
        <w:rStyle w:val="PageNumber"/>
        <w:sz w:val="20"/>
      </w:rPr>
      <w:instrText xml:space="preserve"> NUMPAGES </w:instrText>
    </w:r>
    <w:r w:rsidRPr="008D057B">
      <w:rPr>
        <w:rStyle w:val="PageNumber"/>
        <w:sz w:val="20"/>
      </w:rPr>
      <w:fldChar w:fldCharType="separate"/>
    </w:r>
    <w:r w:rsidR="004739F4">
      <w:rPr>
        <w:rStyle w:val="PageNumber"/>
        <w:noProof/>
        <w:sz w:val="20"/>
      </w:rPr>
      <w:t>6</w:t>
    </w:r>
    <w:r w:rsidRPr="008D057B">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73781" w14:textId="77777777" w:rsidR="00F4593A" w:rsidRDefault="00F4593A">
      <w:r>
        <w:separator/>
      </w:r>
    </w:p>
  </w:footnote>
  <w:footnote w:type="continuationSeparator" w:id="0">
    <w:p w14:paraId="0417E1C9" w14:textId="77777777" w:rsidR="00F4593A" w:rsidRDefault="00F45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094E"/>
    <w:multiLevelType w:val="hybridMultilevel"/>
    <w:tmpl w:val="570E1EC4"/>
    <w:lvl w:ilvl="0" w:tplc="755A645A">
      <w:start w:val="1"/>
      <w:numFmt w:val="bullet"/>
      <w:lvlText w:val=""/>
      <w:lvlJc w:val="left"/>
      <w:pPr>
        <w:tabs>
          <w:tab w:val="num" w:pos="720"/>
        </w:tabs>
        <w:ind w:left="720" w:hanging="360"/>
      </w:pPr>
      <w:rPr>
        <w:rFonts w:ascii="Wingdings" w:hAnsi="Wingdings" w:hint="default"/>
        <w:sz w:val="16"/>
      </w:rPr>
    </w:lvl>
    <w:lvl w:ilvl="1" w:tplc="31CA5894" w:tentative="1">
      <w:start w:val="1"/>
      <w:numFmt w:val="bullet"/>
      <w:lvlText w:val="o"/>
      <w:lvlJc w:val="left"/>
      <w:pPr>
        <w:tabs>
          <w:tab w:val="num" w:pos="1440"/>
        </w:tabs>
        <w:ind w:left="1440" w:hanging="360"/>
      </w:pPr>
      <w:rPr>
        <w:rFonts w:ascii="Courier New" w:hAnsi="Courier New" w:hint="default"/>
      </w:rPr>
    </w:lvl>
    <w:lvl w:ilvl="2" w:tplc="9CF60A20" w:tentative="1">
      <w:start w:val="1"/>
      <w:numFmt w:val="bullet"/>
      <w:lvlText w:val=""/>
      <w:lvlJc w:val="left"/>
      <w:pPr>
        <w:tabs>
          <w:tab w:val="num" w:pos="2160"/>
        </w:tabs>
        <w:ind w:left="2160" w:hanging="360"/>
      </w:pPr>
      <w:rPr>
        <w:rFonts w:ascii="Wingdings" w:hAnsi="Wingdings" w:hint="default"/>
      </w:rPr>
    </w:lvl>
    <w:lvl w:ilvl="3" w:tplc="C582AB2A" w:tentative="1">
      <w:start w:val="1"/>
      <w:numFmt w:val="bullet"/>
      <w:lvlText w:val=""/>
      <w:lvlJc w:val="left"/>
      <w:pPr>
        <w:tabs>
          <w:tab w:val="num" w:pos="2880"/>
        </w:tabs>
        <w:ind w:left="2880" w:hanging="360"/>
      </w:pPr>
      <w:rPr>
        <w:rFonts w:ascii="Symbol" w:hAnsi="Symbol" w:hint="default"/>
      </w:rPr>
    </w:lvl>
    <w:lvl w:ilvl="4" w:tplc="0426647C" w:tentative="1">
      <w:start w:val="1"/>
      <w:numFmt w:val="bullet"/>
      <w:lvlText w:val="o"/>
      <w:lvlJc w:val="left"/>
      <w:pPr>
        <w:tabs>
          <w:tab w:val="num" w:pos="3600"/>
        </w:tabs>
        <w:ind w:left="3600" w:hanging="360"/>
      </w:pPr>
      <w:rPr>
        <w:rFonts w:ascii="Courier New" w:hAnsi="Courier New" w:hint="default"/>
      </w:rPr>
    </w:lvl>
    <w:lvl w:ilvl="5" w:tplc="81785272" w:tentative="1">
      <w:start w:val="1"/>
      <w:numFmt w:val="bullet"/>
      <w:lvlText w:val=""/>
      <w:lvlJc w:val="left"/>
      <w:pPr>
        <w:tabs>
          <w:tab w:val="num" w:pos="4320"/>
        </w:tabs>
        <w:ind w:left="4320" w:hanging="360"/>
      </w:pPr>
      <w:rPr>
        <w:rFonts w:ascii="Wingdings" w:hAnsi="Wingdings" w:hint="default"/>
      </w:rPr>
    </w:lvl>
    <w:lvl w:ilvl="6" w:tplc="7786B204" w:tentative="1">
      <w:start w:val="1"/>
      <w:numFmt w:val="bullet"/>
      <w:lvlText w:val=""/>
      <w:lvlJc w:val="left"/>
      <w:pPr>
        <w:tabs>
          <w:tab w:val="num" w:pos="5040"/>
        </w:tabs>
        <w:ind w:left="5040" w:hanging="360"/>
      </w:pPr>
      <w:rPr>
        <w:rFonts w:ascii="Symbol" w:hAnsi="Symbol" w:hint="default"/>
      </w:rPr>
    </w:lvl>
    <w:lvl w:ilvl="7" w:tplc="F6B42402" w:tentative="1">
      <w:start w:val="1"/>
      <w:numFmt w:val="bullet"/>
      <w:lvlText w:val="o"/>
      <w:lvlJc w:val="left"/>
      <w:pPr>
        <w:tabs>
          <w:tab w:val="num" w:pos="5760"/>
        </w:tabs>
        <w:ind w:left="5760" w:hanging="360"/>
      </w:pPr>
      <w:rPr>
        <w:rFonts w:ascii="Courier New" w:hAnsi="Courier New" w:hint="default"/>
      </w:rPr>
    </w:lvl>
    <w:lvl w:ilvl="8" w:tplc="DA8E27A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43F98"/>
    <w:multiLevelType w:val="hybridMultilevel"/>
    <w:tmpl w:val="D99CB35E"/>
    <w:lvl w:ilvl="0" w:tplc="8BEC77AC">
      <w:start w:val="1"/>
      <w:numFmt w:val="bullet"/>
      <w:lvlText w:val=""/>
      <w:lvlJc w:val="left"/>
      <w:pPr>
        <w:tabs>
          <w:tab w:val="num" w:pos="720"/>
        </w:tabs>
        <w:ind w:left="720" w:hanging="360"/>
      </w:pPr>
      <w:rPr>
        <w:rFonts w:ascii="Wingdings" w:hAnsi="Wingdings" w:hint="default"/>
        <w:sz w:val="16"/>
      </w:rPr>
    </w:lvl>
    <w:lvl w:ilvl="1" w:tplc="7E56507A" w:tentative="1">
      <w:start w:val="1"/>
      <w:numFmt w:val="bullet"/>
      <w:lvlText w:val="o"/>
      <w:lvlJc w:val="left"/>
      <w:pPr>
        <w:tabs>
          <w:tab w:val="num" w:pos="1440"/>
        </w:tabs>
        <w:ind w:left="1440" w:hanging="360"/>
      </w:pPr>
      <w:rPr>
        <w:rFonts w:ascii="Courier New" w:hAnsi="Courier New" w:hint="default"/>
      </w:rPr>
    </w:lvl>
    <w:lvl w:ilvl="2" w:tplc="B14418C0" w:tentative="1">
      <w:start w:val="1"/>
      <w:numFmt w:val="bullet"/>
      <w:lvlText w:val=""/>
      <w:lvlJc w:val="left"/>
      <w:pPr>
        <w:tabs>
          <w:tab w:val="num" w:pos="2160"/>
        </w:tabs>
        <w:ind w:left="2160" w:hanging="360"/>
      </w:pPr>
      <w:rPr>
        <w:rFonts w:ascii="Wingdings" w:hAnsi="Wingdings" w:hint="default"/>
      </w:rPr>
    </w:lvl>
    <w:lvl w:ilvl="3" w:tplc="BF941E36" w:tentative="1">
      <w:start w:val="1"/>
      <w:numFmt w:val="bullet"/>
      <w:lvlText w:val=""/>
      <w:lvlJc w:val="left"/>
      <w:pPr>
        <w:tabs>
          <w:tab w:val="num" w:pos="2880"/>
        </w:tabs>
        <w:ind w:left="2880" w:hanging="360"/>
      </w:pPr>
      <w:rPr>
        <w:rFonts w:ascii="Symbol" w:hAnsi="Symbol" w:hint="default"/>
      </w:rPr>
    </w:lvl>
    <w:lvl w:ilvl="4" w:tplc="54A21D52" w:tentative="1">
      <w:start w:val="1"/>
      <w:numFmt w:val="bullet"/>
      <w:lvlText w:val="o"/>
      <w:lvlJc w:val="left"/>
      <w:pPr>
        <w:tabs>
          <w:tab w:val="num" w:pos="3600"/>
        </w:tabs>
        <w:ind w:left="3600" w:hanging="360"/>
      </w:pPr>
      <w:rPr>
        <w:rFonts w:ascii="Courier New" w:hAnsi="Courier New" w:hint="default"/>
      </w:rPr>
    </w:lvl>
    <w:lvl w:ilvl="5" w:tplc="376A2EA2" w:tentative="1">
      <w:start w:val="1"/>
      <w:numFmt w:val="bullet"/>
      <w:lvlText w:val=""/>
      <w:lvlJc w:val="left"/>
      <w:pPr>
        <w:tabs>
          <w:tab w:val="num" w:pos="4320"/>
        </w:tabs>
        <w:ind w:left="4320" w:hanging="360"/>
      </w:pPr>
      <w:rPr>
        <w:rFonts w:ascii="Wingdings" w:hAnsi="Wingdings" w:hint="default"/>
      </w:rPr>
    </w:lvl>
    <w:lvl w:ilvl="6" w:tplc="68DE80AC" w:tentative="1">
      <w:start w:val="1"/>
      <w:numFmt w:val="bullet"/>
      <w:lvlText w:val=""/>
      <w:lvlJc w:val="left"/>
      <w:pPr>
        <w:tabs>
          <w:tab w:val="num" w:pos="5040"/>
        </w:tabs>
        <w:ind w:left="5040" w:hanging="360"/>
      </w:pPr>
      <w:rPr>
        <w:rFonts w:ascii="Symbol" w:hAnsi="Symbol" w:hint="default"/>
      </w:rPr>
    </w:lvl>
    <w:lvl w:ilvl="7" w:tplc="BFCC8A1A" w:tentative="1">
      <w:start w:val="1"/>
      <w:numFmt w:val="bullet"/>
      <w:lvlText w:val="o"/>
      <w:lvlJc w:val="left"/>
      <w:pPr>
        <w:tabs>
          <w:tab w:val="num" w:pos="5760"/>
        </w:tabs>
        <w:ind w:left="5760" w:hanging="360"/>
      </w:pPr>
      <w:rPr>
        <w:rFonts w:ascii="Courier New" w:hAnsi="Courier New" w:hint="default"/>
      </w:rPr>
    </w:lvl>
    <w:lvl w:ilvl="8" w:tplc="9CB65AB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65202F"/>
    <w:multiLevelType w:val="hybridMultilevel"/>
    <w:tmpl w:val="BB5C3608"/>
    <w:lvl w:ilvl="0" w:tplc="FAC605D2">
      <w:start w:val="1"/>
      <w:numFmt w:val="bullet"/>
      <w:lvlText w:val=""/>
      <w:lvlJc w:val="left"/>
      <w:pPr>
        <w:tabs>
          <w:tab w:val="num" w:pos="720"/>
        </w:tabs>
        <w:ind w:left="720" w:hanging="360"/>
      </w:pPr>
      <w:rPr>
        <w:rFonts w:ascii="Wingdings" w:hAnsi="Wingdings" w:hint="default"/>
        <w:sz w:val="16"/>
      </w:rPr>
    </w:lvl>
    <w:lvl w:ilvl="1" w:tplc="C160072E" w:tentative="1">
      <w:start w:val="1"/>
      <w:numFmt w:val="bullet"/>
      <w:lvlText w:val="o"/>
      <w:lvlJc w:val="left"/>
      <w:pPr>
        <w:tabs>
          <w:tab w:val="num" w:pos="1440"/>
        </w:tabs>
        <w:ind w:left="1440" w:hanging="360"/>
      </w:pPr>
      <w:rPr>
        <w:rFonts w:ascii="Courier New" w:hAnsi="Courier New" w:hint="default"/>
      </w:rPr>
    </w:lvl>
    <w:lvl w:ilvl="2" w:tplc="CE7267F6" w:tentative="1">
      <w:start w:val="1"/>
      <w:numFmt w:val="bullet"/>
      <w:lvlText w:val=""/>
      <w:lvlJc w:val="left"/>
      <w:pPr>
        <w:tabs>
          <w:tab w:val="num" w:pos="2160"/>
        </w:tabs>
        <w:ind w:left="2160" w:hanging="360"/>
      </w:pPr>
      <w:rPr>
        <w:rFonts w:ascii="Wingdings" w:hAnsi="Wingdings" w:hint="default"/>
      </w:rPr>
    </w:lvl>
    <w:lvl w:ilvl="3" w:tplc="CB4A8592" w:tentative="1">
      <w:start w:val="1"/>
      <w:numFmt w:val="bullet"/>
      <w:lvlText w:val=""/>
      <w:lvlJc w:val="left"/>
      <w:pPr>
        <w:tabs>
          <w:tab w:val="num" w:pos="2880"/>
        </w:tabs>
        <w:ind w:left="2880" w:hanging="360"/>
      </w:pPr>
      <w:rPr>
        <w:rFonts w:ascii="Symbol" w:hAnsi="Symbol" w:hint="default"/>
      </w:rPr>
    </w:lvl>
    <w:lvl w:ilvl="4" w:tplc="A4CCC27C" w:tentative="1">
      <w:start w:val="1"/>
      <w:numFmt w:val="bullet"/>
      <w:lvlText w:val="o"/>
      <w:lvlJc w:val="left"/>
      <w:pPr>
        <w:tabs>
          <w:tab w:val="num" w:pos="3600"/>
        </w:tabs>
        <w:ind w:left="3600" w:hanging="360"/>
      </w:pPr>
      <w:rPr>
        <w:rFonts w:ascii="Courier New" w:hAnsi="Courier New" w:hint="default"/>
      </w:rPr>
    </w:lvl>
    <w:lvl w:ilvl="5" w:tplc="966C4584" w:tentative="1">
      <w:start w:val="1"/>
      <w:numFmt w:val="bullet"/>
      <w:lvlText w:val=""/>
      <w:lvlJc w:val="left"/>
      <w:pPr>
        <w:tabs>
          <w:tab w:val="num" w:pos="4320"/>
        </w:tabs>
        <w:ind w:left="4320" w:hanging="360"/>
      </w:pPr>
      <w:rPr>
        <w:rFonts w:ascii="Wingdings" w:hAnsi="Wingdings" w:hint="default"/>
      </w:rPr>
    </w:lvl>
    <w:lvl w:ilvl="6" w:tplc="5BC4CECE" w:tentative="1">
      <w:start w:val="1"/>
      <w:numFmt w:val="bullet"/>
      <w:lvlText w:val=""/>
      <w:lvlJc w:val="left"/>
      <w:pPr>
        <w:tabs>
          <w:tab w:val="num" w:pos="5040"/>
        </w:tabs>
        <w:ind w:left="5040" w:hanging="360"/>
      </w:pPr>
      <w:rPr>
        <w:rFonts w:ascii="Symbol" w:hAnsi="Symbol" w:hint="default"/>
      </w:rPr>
    </w:lvl>
    <w:lvl w:ilvl="7" w:tplc="36689048" w:tentative="1">
      <w:start w:val="1"/>
      <w:numFmt w:val="bullet"/>
      <w:lvlText w:val="o"/>
      <w:lvlJc w:val="left"/>
      <w:pPr>
        <w:tabs>
          <w:tab w:val="num" w:pos="5760"/>
        </w:tabs>
        <w:ind w:left="5760" w:hanging="360"/>
      </w:pPr>
      <w:rPr>
        <w:rFonts w:ascii="Courier New" w:hAnsi="Courier New" w:hint="default"/>
      </w:rPr>
    </w:lvl>
    <w:lvl w:ilvl="8" w:tplc="B0DC64D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0678E2"/>
    <w:multiLevelType w:val="hybridMultilevel"/>
    <w:tmpl w:val="A1ACE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1214CE"/>
    <w:multiLevelType w:val="hybridMultilevel"/>
    <w:tmpl w:val="8CEE0364"/>
    <w:lvl w:ilvl="0" w:tplc="59489652">
      <w:start w:val="1"/>
      <w:numFmt w:val="bullet"/>
      <w:lvlText w:val=""/>
      <w:lvlJc w:val="left"/>
      <w:pPr>
        <w:tabs>
          <w:tab w:val="num" w:pos="720"/>
        </w:tabs>
        <w:ind w:left="720" w:hanging="360"/>
      </w:pPr>
      <w:rPr>
        <w:rFonts w:ascii="Wingdings" w:hAnsi="Wingdings" w:hint="default"/>
        <w:sz w:val="16"/>
      </w:rPr>
    </w:lvl>
    <w:lvl w:ilvl="1" w:tplc="4810DF2A" w:tentative="1">
      <w:start w:val="1"/>
      <w:numFmt w:val="bullet"/>
      <w:lvlText w:val="o"/>
      <w:lvlJc w:val="left"/>
      <w:pPr>
        <w:tabs>
          <w:tab w:val="num" w:pos="1440"/>
        </w:tabs>
        <w:ind w:left="1440" w:hanging="360"/>
      </w:pPr>
      <w:rPr>
        <w:rFonts w:ascii="Courier New" w:hAnsi="Courier New" w:hint="default"/>
      </w:rPr>
    </w:lvl>
    <w:lvl w:ilvl="2" w:tplc="F95C0AD2" w:tentative="1">
      <w:start w:val="1"/>
      <w:numFmt w:val="bullet"/>
      <w:lvlText w:val=""/>
      <w:lvlJc w:val="left"/>
      <w:pPr>
        <w:tabs>
          <w:tab w:val="num" w:pos="2160"/>
        </w:tabs>
        <w:ind w:left="2160" w:hanging="360"/>
      </w:pPr>
      <w:rPr>
        <w:rFonts w:ascii="Wingdings" w:hAnsi="Wingdings" w:hint="default"/>
      </w:rPr>
    </w:lvl>
    <w:lvl w:ilvl="3" w:tplc="7E7E213E" w:tentative="1">
      <w:start w:val="1"/>
      <w:numFmt w:val="bullet"/>
      <w:lvlText w:val=""/>
      <w:lvlJc w:val="left"/>
      <w:pPr>
        <w:tabs>
          <w:tab w:val="num" w:pos="2880"/>
        </w:tabs>
        <w:ind w:left="2880" w:hanging="360"/>
      </w:pPr>
      <w:rPr>
        <w:rFonts w:ascii="Symbol" w:hAnsi="Symbol" w:hint="default"/>
      </w:rPr>
    </w:lvl>
    <w:lvl w:ilvl="4" w:tplc="A3E660E0" w:tentative="1">
      <w:start w:val="1"/>
      <w:numFmt w:val="bullet"/>
      <w:lvlText w:val="o"/>
      <w:lvlJc w:val="left"/>
      <w:pPr>
        <w:tabs>
          <w:tab w:val="num" w:pos="3600"/>
        </w:tabs>
        <w:ind w:left="3600" w:hanging="360"/>
      </w:pPr>
      <w:rPr>
        <w:rFonts w:ascii="Courier New" w:hAnsi="Courier New" w:hint="default"/>
      </w:rPr>
    </w:lvl>
    <w:lvl w:ilvl="5" w:tplc="C77ED180" w:tentative="1">
      <w:start w:val="1"/>
      <w:numFmt w:val="bullet"/>
      <w:lvlText w:val=""/>
      <w:lvlJc w:val="left"/>
      <w:pPr>
        <w:tabs>
          <w:tab w:val="num" w:pos="4320"/>
        </w:tabs>
        <w:ind w:left="4320" w:hanging="360"/>
      </w:pPr>
      <w:rPr>
        <w:rFonts w:ascii="Wingdings" w:hAnsi="Wingdings" w:hint="default"/>
      </w:rPr>
    </w:lvl>
    <w:lvl w:ilvl="6" w:tplc="9DF689E4" w:tentative="1">
      <w:start w:val="1"/>
      <w:numFmt w:val="bullet"/>
      <w:lvlText w:val=""/>
      <w:lvlJc w:val="left"/>
      <w:pPr>
        <w:tabs>
          <w:tab w:val="num" w:pos="5040"/>
        </w:tabs>
        <w:ind w:left="5040" w:hanging="360"/>
      </w:pPr>
      <w:rPr>
        <w:rFonts w:ascii="Symbol" w:hAnsi="Symbol" w:hint="default"/>
      </w:rPr>
    </w:lvl>
    <w:lvl w:ilvl="7" w:tplc="746A8418" w:tentative="1">
      <w:start w:val="1"/>
      <w:numFmt w:val="bullet"/>
      <w:lvlText w:val="o"/>
      <w:lvlJc w:val="left"/>
      <w:pPr>
        <w:tabs>
          <w:tab w:val="num" w:pos="5760"/>
        </w:tabs>
        <w:ind w:left="5760" w:hanging="360"/>
      </w:pPr>
      <w:rPr>
        <w:rFonts w:ascii="Courier New" w:hAnsi="Courier New" w:hint="default"/>
      </w:rPr>
    </w:lvl>
    <w:lvl w:ilvl="8" w:tplc="1B7CDE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735BFC"/>
    <w:multiLevelType w:val="hybridMultilevel"/>
    <w:tmpl w:val="217E515C"/>
    <w:lvl w:ilvl="0" w:tplc="FAE278CE">
      <w:start w:val="1"/>
      <w:numFmt w:val="bullet"/>
      <w:lvlText w:val=""/>
      <w:lvlJc w:val="left"/>
      <w:pPr>
        <w:tabs>
          <w:tab w:val="num" w:pos="360"/>
        </w:tabs>
        <w:ind w:left="360" w:hanging="360"/>
      </w:pPr>
      <w:rPr>
        <w:rFonts w:ascii="Wingdings" w:hAnsi="Wingdings" w:hint="default"/>
        <w:sz w:val="16"/>
      </w:rPr>
    </w:lvl>
    <w:lvl w:ilvl="1" w:tplc="FB5A3BBC" w:tentative="1">
      <w:start w:val="1"/>
      <w:numFmt w:val="bullet"/>
      <w:lvlText w:val="o"/>
      <w:lvlJc w:val="left"/>
      <w:pPr>
        <w:tabs>
          <w:tab w:val="num" w:pos="1080"/>
        </w:tabs>
        <w:ind w:left="1080" w:hanging="360"/>
      </w:pPr>
      <w:rPr>
        <w:rFonts w:ascii="Courier New" w:hAnsi="Courier New" w:hint="default"/>
      </w:rPr>
    </w:lvl>
    <w:lvl w:ilvl="2" w:tplc="E676EE34" w:tentative="1">
      <w:start w:val="1"/>
      <w:numFmt w:val="bullet"/>
      <w:lvlText w:val=""/>
      <w:lvlJc w:val="left"/>
      <w:pPr>
        <w:tabs>
          <w:tab w:val="num" w:pos="1800"/>
        </w:tabs>
        <w:ind w:left="1800" w:hanging="360"/>
      </w:pPr>
      <w:rPr>
        <w:rFonts w:ascii="Wingdings" w:hAnsi="Wingdings" w:hint="default"/>
      </w:rPr>
    </w:lvl>
    <w:lvl w:ilvl="3" w:tplc="EE724404" w:tentative="1">
      <w:start w:val="1"/>
      <w:numFmt w:val="bullet"/>
      <w:lvlText w:val=""/>
      <w:lvlJc w:val="left"/>
      <w:pPr>
        <w:tabs>
          <w:tab w:val="num" w:pos="2520"/>
        </w:tabs>
        <w:ind w:left="2520" w:hanging="360"/>
      </w:pPr>
      <w:rPr>
        <w:rFonts w:ascii="Symbol" w:hAnsi="Symbol" w:hint="default"/>
      </w:rPr>
    </w:lvl>
    <w:lvl w:ilvl="4" w:tplc="B9F217A4" w:tentative="1">
      <w:start w:val="1"/>
      <w:numFmt w:val="bullet"/>
      <w:lvlText w:val="o"/>
      <w:lvlJc w:val="left"/>
      <w:pPr>
        <w:tabs>
          <w:tab w:val="num" w:pos="3240"/>
        </w:tabs>
        <w:ind w:left="3240" w:hanging="360"/>
      </w:pPr>
      <w:rPr>
        <w:rFonts w:ascii="Courier New" w:hAnsi="Courier New" w:hint="default"/>
      </w:rPr>
    </w:lvl>
    <w:lvl w:ilvl="5" w:tplc="41D275D0" w:tentative="1">
      <w:start w:val="1"/>
      <w:numFmt w:val="bullet"/>
      <w:lvlText w:val=""/>
      <w:lvlJc w:val="left"/>
      <w:pPr>
        <w:tabs>
          <w:tab w:val="num" w:pos="3960"/>
        </w:tabs>
        <w:ind w:left="3960" w:hanging="360"/>
      </w:pPr>
      <w:rPr>
        <w:rFonts w:ascii="Wingdings" w:hAnsi="Wingdings" w:hint="default"/>
      </w:rPr>
    </w:lvl>
    <w:lvl w:ilvl="6" w:tplc="2B3C08A8" w:tentative="1">
      <w:start w:val="1"/>
      <w:numFmt w:val="bullet"/>
      <w:lvlText w:val=""/>
      <w:lvlJc w:val="left"/>
      <w:pPr>
        <w:tabs>
          <w:tab w:val="num" w:pos="4680"/>
        </w:tabs>
        <w:ind w:left="4680" w:hanging="360"/>
      </w:pPr>
      <w:rPr>
        <w:rFonts w:ascii="Symbol" w:hAnsi="Symbol" w:hint="default"/>
      </w:rPr>
    </w:lvl>
    <w:lvl w:ilvl="7" w:tplc="7BB2BD9C" w:tentative="1">
      <w:start w:val="1"/>
      <w:numFmt w:val="bullet"/>
      <w:lvlText w:val="o"/>
      <w:lvlJc w:val="left"/>
      <w:pPr>
        <w:tabs>
          <w:tab w:val="num" w:pos="5400"/>
        </w:tabs>
        <w:ind w:left="5400" w:hanging="360"/>
      </w:pPr>
      <w:rPr>
        <w:rFonts w:ascii="Courier New" w:hAnsi="Courier New" w:hint="default"/>
      </w:rPr>
    </w:lvl>
    <w:lvl w:ilvl="8" w:tplc="B9B8478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A7D610A"/>
    <w:multiLevelType w:val="hybridMultilevel"/>
    <w:tmpl w:val="57F23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790C4D"/>
    <w:multiLevelType w:val="hybridMultilevel"/>
    <w:tmpl w:val="1CD8D3D0"/>
    <w:lvl w:ilvl="0" w:tplc="0CAC8950">
      <w:start w:val="1"/>
      <w:numFmt w:val="bullet"/>
      <w:lvlText w:val=""/>
      <w:lvlJc w:val="left"/>
      <w:pPr>
        <w:tabs>
          <w:tab w:val="num" w:pos="720"/>
        </w:tabs>
        <w:ind w:left="720" w:hanging="360"/>
      </w:pPr>
      <w:rPr>
        <w:rFonts w:ascii="Wingdings" w:hAnsi="Wingdings" w:hint="default"/>
        <w:sz w:val="16"/>
      </w:rPr>
    </w:lvl>
    <w:lvl w:ilvl="1" w:tplc="3D16DD4E" w:tentative="1">
      <w:start w:val="1"/>
      <w:numFmt w:val="bullet"/>
      <w:lvlText w:val="o"/>
      <w:lvlJc w:val="left"/>
      <w:pPr>
        <w:tabs>
          <w:tab w:val="num" w:pos="1440"/>
        </w:tabs>
        <w:ind w:left="1440" w:hanging="360"/>
      </w:pPr>
      <w:rPr>
        <w:rFonts w:ascii="Courier New" w:hAnsi="Courier New" w:hint="default"/>
      </w:rPr>
    </w:lvl>
    <w:lvl w:ilvl="2" w:tplc="A2B476A6" w:tentative="1">
      <w:start w:val="1"/>
      <w:numFmt w:val="bullet"/>
      <w:lvlText w:val=""/>
      <w:lvlJc w:val="left"/>
      <w:pPr>
        <w:tabs>
          <w:tab w:val="num" w:pos="2160"/>
        </w:tabs>
        <w:ind w:left="2160" w:hanging="360"/>
      </w:pPr>
      <w:rPr>
        <w:rFonts w:ascii="Wingdings" w:hAnsi="Wingdings" w:hint="default"/>
      </w:rPr>
    </w:lvl>
    <w:lvl w:ilvl="3" w:tplc="59E053FE" w:tentative="1">
      <w:start w:val="1"/>
      <w:numFmt w:val="bullet"/>
      <w:lvlText w:val=""/>
      <w:lvlJc w:val="left"/>
      <w:pPr>
        <w:tabs>
          <w:tab w:val="num" w:pos="2880"/>
        </w:tabs>
        <w:ind w:left="2880" w:hanging="360"/>
      </w:pPr>
      <w:rPr>
        <w:rFonts w:ascii="Symbol" w:hAnsi="Symbol" w:hint="default"/>
      </w:rPr>
    </w:lvl>
    <w:lvl w:ilvl="4" w:tplc="A7D06302" w:tentative="1">
      <w:start w:val="1"/>
      <w:numFmt w:val="bullet"/>
      <w:lvlText w:val="o"/>
      <w:lvlJc w:val="left"/>
      <w:pPr>
        <w:tabs>
          <w:tab w:val="num" w:pos="3600"/>
        </w:tabs>
        <w:ind w:left="3600" w:hanging="360"/>
      </w:pPr>
      <w:rPr>
        <w:rFonts w:ascii="Courier New" w:hAnsi="Courier New" w:hint="default"/>
      </w:rPr>
    </w:lvl>
    <w:lvl w:ilvl="5" w:tplc="A7E47584" w:tentative="1">
      <w:start w:val="1"/>
      <w:numFmt w:val="bullet"/>
      <w:lvlText w:val=""/>
      <w:lvlJc w:val="left"/>
      <w:pPr>
        <w:tabs>
          <w:tab w:val="num" w:pos="4320"/>
        </w:tabs>
        <w:ind w:left="4320" w:hanging="360"/>
      </w:pPr>
      <w:rPr>
        <w:rFonts w:ascii="Wingdings" w:hAnsi="Wingdings" w:hint="default"/>
      </w:rPr>
    </w:lvl>
    <w:lvl w:ilvl="6" w:tplc="C3A65FF2" w:tentative="1">
      <w:start w:val="1"/>
      <w:numFmt w:val="bullet"/>
      <w:lvlText w:val=""/>
      <w:lvlJc w:val="left"/>
      <w:pPr>
        <w:tabs>
          <w:tab w:val="num" w:pos="5040"/>
        </w:tabs>
        <w:ind w:left="5040" w:hanging="360"/>
      </w:pPr>
      <w:rPr>
        <w:rFonts w:ascii="Symbol" w:hAnsi="Symbol" w:hint="default"/>
      </w:rPr>
    </w:lvl>
    <w:lvl w:ilvl="7" w:tplc="30989E0C" w:tentative="1">
      <w:start w:val="1"/>
      <w:numFmt w:val="bullet"/>
      <w:lvlText w:val="o"/>
      <w:lvlJc w:val="left"/>
      <w:pPr>
        <w:tabs>
          <w:tab w:val="num" w:pos="5760"/>
        </w:tabs>
        <w:ind w:left="5760" w:hanging="360"/>
      </w:pPr>
      <w:rPr>
        <w:rFonts w:ascii="Courier New" w:hAnsi="Courier New" w:hint="default"/>
      </w:rPr>
    </w:lvl>
    <w:lvl w:ilvl="8" w:tplc="BE6CD67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622C67"/>
    <w:multiLevelType w:val="hybridMultilevel"/>
    <w:tmpl w:val="617EAEC4"/>
    <w:lvl w:ilvl="0" w:tplc="EA52CBF2">
      <w:start w:val="1"/>
      <w:numFmt w:val="bullet"/>
      <w:lvlText w:val=""/>
      <w:lvlJc w:val="left"/>
      <w:pPr>
        <w:tabs>
          <w:tab w:val="num" w:pos="720"/>
        </w:tabs>
        <w:ind w:left="720" w:hanging="360"/>
      </w:pPr>
      <w:rPr>
        <w:rFonts w:ascii="Wingdings" w:hAnsi="Wingdings" w:hint="default"/>
        <w:sz w:val="16"/>
      </w:rPr>
    </w:lvl>
    <w:lvl w:ilvl="1" w:tplc="7CC89160" w:tentative="1">
      <w:start w:val="1"/>
      <w:numFmt w:val="bullet"/>
      <w:lvlText w:val="o"/>
      <w:lvlJc w:val="left"/>
      <w:pPr>
        <w:tabs>
          <w:tab w:val="num" w:pos="1440"/>
        </w:tabs>
        <w:ind w:left="1440" w:hanging="360"/>
      </w:pPr>
      <w:rPr>
        <w:rFonts w:ascii="Courier New" w:hAnsi="Courier New" w:hint="default"/>
      </w:rPr>
    </w:lvl>
    <w:lvl w:ilvl="2" w:tplc="7660D9DA" w:tentative="1">
      <w:start w:val="1"/>
      <w:numFmt w:val="bullet"/>
      <w:lvlText w:val=""/>
      <w:lvlJc w:val="left"/>
      <w:pPr>
        <w:tabs>
          <w:tab w:val="num" w:pos="2160"/>
        </w:tabs>
        <w:ind w:left="2160" w:hanging="360"/>
      </w:pPr>
      <w:rPr>
        <w:rFonts w:ascii="Wingdings" w:hAnsi="Wingdings" w:hint="default"/>
      </w:rPr>
    </w:lvl>
    <w:lvl w:ilvl="3" w:tplc="44085E6C" w:tentative="1">
      <w:start w:val="1"/>
      <w:numFmt w:val="bullet"/>
      <w:lvlText w:val=""/>
      <w:lvlJc w:val="left"/>
      <w:pPr>
        <w:tabs>
          <w:tab w:val="num" w:pos="2880"/>
        </w:tabs>
        <w:ind w:left="2880" w:hanging="360"/>
      </w:pPr>
      <w:rPr>
        <w:rFonts w:ascii="Symbol" w:hAnsi="Symbol" w:hint="default"/>
      </w:rPr>
    </w:lvl>
    <w:lvl w:ilvl="4" w:tplc="CF301392" w:tentative="1">
      <w:start w:val="1"/>
      <w:numFmt w:val="bullet"/>
      <w:lvlText w:val="o"/>
      <w:lvlJc w:val="left"/>
      <w:pPr>
        <w:tabs>
          <w:tab w:val="num" w:pos="3600"/>
        </w:tabs>
        <w:ind w:left="3600" w:hanging="360"/>
      </w:pPr>
      <w:rPr>
        <w:rFonts w:ascii="Courier New" w:hAnsi="Courier New" w:hint="default"/>
      </w:rPr>
    </w:lvl>
    <w:lvl w:ilvl="5" w:tplc="242E5FBA" w:tentative="1">
      <w:start w:val="1"/>
      <w:numFmt w:val="bullet"/>
      <w:lvlText w:val=""/>
      <w:lvlJc w:val="left"/>
      <w:pPr>
        <w:tabs>
          <w:tab w:val="num" w:pos="4320"/>
        </w:tabs>
        <w:ind w:left="4320" w:hanging="360"/>
      </w:pPr>
      <w:rPr>
        <w:rFonts w:ascii="Wingdings" w:hAnsi="Wingdings" w:hint="default"/>
      </w:rPr>
    </w:lvl>
    <w:lvl w:ilvl="6" w:tplc="F9CE0DF8" w:tentative="1">
      <w:start w:val="1"/>
      <w:numFmt w:val="bullet"/>
      <w:lvlText w:val=""/>
      <w:lvlJc w:val="left"/>
      <w:pPr>
        <w:tabs>
          <w:tab w:val="num" w:pos="5040"/>
        </w:tabs>
        <w:ind w:left="5040" w:hanging="360"/>
      </w:pPr>
      <w:rPr>
        <w:rFonts w:ascii="Symbol" w:hAnsi="Symbol" w:hint="default"/>
      </w:rPr>
    </w:lvl>
    <w:lvl w:ilvl="7" w:tplc="5046EDF8" w:tentative="1">
      <w:start w:val="1"/>
      <w:numFmt w:val="bullet"/>
      <w:lvlText w:val="o"/>
      <w:lvlJc w:val="left"/>
      <w:pPr>
        <w:tabs>
          <w:tab w:val="num" w:pos="5760"/>
        </w:tabs>
        <w:ind w:left="5760" w:hanging="360"/>
      </w:pPr>
      <w:rPr>
        <w:rFonts w:ascii="Courier New" w:hAnsi="Courier New" w:hint="default"/>
      </w:rPr>
    </w:lvl>
    <w:lvl w:ilvl="8" w:tplc="E3EA1C8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6201D9"/>
    <w:multiLevelType w:val="hybridMultilevel"/>
    <w:tmpl w:val="43603A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8"/>
  </w:num>
  <w:num w:numId="4">
    <w:abstractNumId w:val="0"/>
  </w:num>
  <w:num w:numId="5">
    <w:abstractNumId w:val="7"/>
  </w:num>
  <w:num w:numId="6">
    <w:abstractNumId w:val="4"/>
  </w:num>
  <w:num w:numId="7">
    <w:abstractNumId w:val="5"/>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D9A"/>
    <w:rsid w:val="000A3866"/>
    <w:rsid w:val="001043B3"/>
    <w:rsid w:val="00295163"/>
    <w:rsid w:val="0046209F"/>
    <w:rsid w:val="004739F4"/>
    <w:rsid w:val="004D1D9A"/>
    <w:rsid w:val="004E7FC4"/>
    <w:rsid w:val="0057326D"/>
    <w:rsid w:val="005E4615"/>
    <w:rsid w:val="00675A9E"/>
    <w:rsid w:val="006D480D"/>
    <w:rsid w:val="007B099C"/>
    <w:rsid w:val="008E768B"/>
    <w:rsid w:val="00A57F3B"/>
    <w:rsid w:val="00A616A8"/>
    <w:rsid w:val="00C35548"/>
    <w:rsid w:val="00D9579D"/>
    <w:rsid w:val="00F332EC"/>
    <w:rsid w:val="00F45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D652A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eastAsia="Times New Roman" w:hAnsi="Times New Roman"/>
      <w:b/>
      <w:sz w:val="30"/>
    </w:rPr>
  </w:style>
  <w:style w:type="paragraph" w:styleId="Heading2">
    <w:name w:val="heading 2"/>
    <w:basedOn w:val="Normal"/>
    <w:next w:val="Normal"/>
    <w:qFormat/>
    <w:pPr>
      <w:keepNext/>
      <w:jc w:val="center"/>
      <w:outlineLvl w:val="1"/>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eastAsia="Times New Roman" w:hAnsi="Times New Roman"/>
    </w:rPr>
  </w:style>
  <w:style w:type="paragraph" w:styleId="BodyTextIndent">
    <w:name w:val="Body Text Indent"/>
    <w:basedOn w:val="Normal"/>
    <w:pPr>
      <w:spacing w:before="120" w:line="360" w:lineRule="auto"/>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01F63"/>
    <w:rPr>
      <w:rFonts w:ascii="Tahoma" w:hAnsi="Tahoma" w:cs="Tahoma"/>
      <w:sz w:val="16"/>
      <w:szCs w:val="16"/>
    </w:rPr>
  </w:style>
  <w:style w:type="character" w:styleId="Hyperlink">
    <w:name w:val="Hyperlink"/>
    <w:rsid w:val="00270DEA"/>
    <w:rPr>
      <w:color w:val="0000FF"/>
      <w:u w:val="single"/>
    </w:rPr>
  </w:style>
  <w:style w:type="paragraph" w:styleId="BodyTextIndent2">
    <w:name w:val="Body Text Indent 2"/>
    <w:basedOn w:val="Normal"/>
    <w:link w:val="BodyTextIndent2Char"/>
    <w:uiPriority w:val="99"/>
    <w:semiHidden/>
    <w:unhideWhenUsed/>
    <w:rsid w:val="00C35548"/>
    <w:pPr>
      <w:spacing w:after="120" w:line="480" w:lineRule="auto"/>
      <w:ind w:left="360"/>
    </w:pPr>
    <w:rPr>
      <w:lang w:bidi="en-US"/>
    </w:rPr>
  </w:style>
  <w:style w:type="character" w:customStyle="1" w:styleId="BodyTextIndent2Char">
    <w:name w:val="Body Text Indent 2 Char"/>
    <w:basedOn w:val="DefaultParagraphFont"/>
    <w:link w:val="BodyTextIndent2"/>
    <w:uiPriority w:val="99"/>
    <w:semiHidden/>
    <w:rsid w:val="00C35548"/>
    <w:rPr>
      <w:sz w:val="24"/>
      <w:lang w:bidi="en-US"/>
    </w:rPr>
  </w:style>
  <w:style w:type="paragraph" w:customStyle="1" w:styleId="bodytext">
    <w:name w:val="bodytext"/>
    <w:basedOn w:val="Normal"/>
    <w:rsid w:val="00C35548"/>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C35548"/>
    <w:pPr>
      <w:ind w:left="720"/>
      <w:contextualSpacing/>
    </w:pPr>
    <w:rPr>
      <w:lang w:bidi="en-US"/>
    </w:rPr>
  </w:style>
  <w:style w:type="paragraph" w:styleId="BodyText0">
    <w:name w:val="Body Text"/>
    <w:basedOn w:val="Normal"/>
    <w:link w:val="BodyTextChar"/>
    <w:uiPriority w:val="99"/>
    <w:semiHidden/>
    <w:unhideWhenUsed/>
    <w:rsid w:val="00C35548"/>
    <w:pPr>
      <w:spacing w:after="120"/>
    </w:pPr>
  </w:style>
  <w:style w:type="character" w:customStyle="1" w:styleId="BodyTextChar">
    <w:name w:val="Body Text Char"/>
    <w:basedOn w:val="DefaultParagraphFont"/>
    <w:link w:val="BodyText0"/>
    <w:uiPriority w:val="99"/>
    <w:semiHidden/>
    <w:rsid w:val="00C3554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rd/santarosa.edu" TargetMode="External"/><Relationship Id="rId4" Type="http://schemas.openxmlformats.org/officeDocument/2006/relationships/webSettings" Target="webSettings.xml"/><Relationship Id="rId9" Type="http://schemas.openxmlformats.org/officeDocument/2006/relationships/hyperlink" Target="http://www.santaros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Santa Rosa Junior College Health Sciences Department</vt:lpstr>
    </vt:vector>
  </TitlesOfParts>
  <Company>Santa Rosa Junior College</Company>
  <LinksUpToDate>false</LinksUpToDate>
  <CharactersWithSpaces>9814</CharactersWithSpaces>
  <SharedDoc>false</SharedDoc>
  <HLinks>
    <vt:vector size="6" baseType="variant">
      <vt:variant>
        <vt:i4>4784161</vt:i4>
      </vt:variant>
      <vt:variant>
        <vt:i4>0</vt:i4>
      </vt:variant>
      <vt:variant>
        <vt:i4>0</vt:i4>
      </vt:variant>
      <vt:variant>
        <vt:i4>5</vt:i4>
      </vt:variant>
      <vt:variant>
        <vt:lpwstr>http://www.santarosa.edu/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Rosa Junior College Health Sciences Department</dc:title>
  <dc:subject/>
  <dc:creator>SRJC Staff</dc:creator>
  <cp:keywords/>
  <cp:lastModifiedBy>Hatrick, Carol</cp:lastModifiedBy>
  <cp:revision>4</cp:revision>
  <cp:lastPrinted>2017-04-22T19:35:00Z</cp:lastPrinted>
  <dcterms:created xsi:type="dcterms:W3CDTF">2018-03-07T22:27:00Z</dcterms:created>
  <dcterms:modified xsi:type="dcterms:W3CDTF">2019-03-27T16:27:00Z</dcterms:modified>
</cp:coreProperties>
</file>